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AFD26" w14:textId="46F27849" w:rsidR="0043357D" w:rsidRDefault="00306E88" w:rsidP="0043357D">
      <w:pPr>
        <w:pStyle w:val="NoSpacing"/>
        <w:rPr>
          <w:rFonts w:ascii="Arial" w:hAnsi="Arial" w:cs="Arial"/>
          <w:b/>
          <w:sz w:val="24"/>
          <w:szCs w:val="24"/>
        </w:rPr>
      </w:pPr>
      <w:r>
        <w:rPr>
          <w:rFonts w:ascii="Arial" w:hAnsi="Arial" w:cs="Arial"/>
          <w:b/>
          <w:sz w:val="24"/>
          <w:szCs w:val="24"/>
        </w:rPr>
        <w:t>Articles/i</w:t>
      </w:r>
      <w:bookmarkStart w:id="0" w:name="_GoBack"/>
      <w:bookmarkEnd w:id="0"/>
      <w:r>
        <w:rPr>
          <w:rFonts w:ascii="Arial" w:hAnsi="Arial" w:cs="Arial"/>
          <w:b/>
          <w:sz w:val="24"/>
          <w:szCs w:val="24"/>
        </w:rPr>
        <w:t xml:space="preserve">nformation  </w:t>
      </w:r>
    </w:p>
    <w:p w14:paraId="4884746A" w14:textId="77777777" w:rsidR="0043357D" w:rsidRDefault="0043357D" w:rsidP="0043357D">
      <w:pPr>
        <w:pStyle w:val="NoSpacing"/>
        <w:rPr>
          <w:rFonts w:ascii="Arial" w:hAnsi="Arial" w:cs="Arial"/>
          <w:sz w:val="24"/>
          <w:szCs w:val="24"/>
        </w:rPr>
      </w:pPr>
    </w:p>
    <w:p w14:paraId="10D1EC97" w14:textId="5E6E4CC8" w:rsidR="0043357D" w:rsidRDefault="0043357D" w:rsidP="0043357D">
      <w:pPr>
        <w:pStyle w:val="NoSpacing"/>
        <w:rPr>
          <w:rFonts w:ascii="Arial" w:hAnsi="Arial" w:cs="Arial"/>
          <w:sz w:val="24"/>
          <w:szCs w:val="24"/>
        </w:rPr>
      </w:pPr>
      <w:r>
        <w:rPr>
          <w:rFonts w:ascii="Arial" w:hAnsi="Arial" w:cs="Arial"/>
          <w:sz w:val="24"/>
          <w:szCs w:val="24"/>
        </w:rPr>
        <w:t xml:space="preserve">The situation in the country is critical. The letter attached, was sent to the UK Prime Minister summarises the situation reasonably well at the moment. In Aden, the battles are fierce between the South Transitional Council STC supported by the UAE and the so-called legitimate government supported by Saudi. In the North, bombing by Saudis continue as well as ground battles between Houthi and Saudi allies. </w:t>
      </w:r>
    </w:p>
    <w:p w14:paraId="606E0E88" w14:textId="77777777" w:rsidR="0043357D" w:rsidRDefault="0043357D" w:rsidP="0043357D">
      <w:pPr>
        <w:pStyle w:val="NoSpacing"/>
        <w:rPr>
          <w:rFonts w:ascii="Arial" w:hAnsi="Arial" w:cs="Arial"/>
          <w:sz w:val="24"/>
          <w:szCs w:val="24"/>
        </w:rPr>
      </w:pPr>
    </w:p>
    <w:p w14:paraId="793061A7" w14:textId="77777777" w:rsidR="0043357D" w:rsidRDefault="0043357D" w:rsidP="0043357D">
      <w:pPr>
        <w:pStyle w:val="NoSpacing"/>
        <w:rPr>
          <w:rFonts w:ascii="Arial" w:hAnsi="Arial" w:cs="Arial"/>
          <w:sz w:val="24"/>
          <w:szCs w:val="24"/>
        </w:rPr>
      </w:pPr>
      <w:r>
        <w:rPr>
          <w:rFonts w:ascii="Arial" w:hAnsi="Arial" w:cs="Arial"/>
          <w:sz w:val="24"/>
          <w:szCs w:val="24"/>
        </w:rPr>
        <w:t xml:space="preserve">Coronavirus does not seem a priority for the fighting parties despite increase mortality in Aden, Sanaa, and other areas. No one knows the true number of Coronavirus the way it’s reported in other countries except through the counting of graves or social media. The phrase we get nowadays, </w:t>
      </w:r>
      <w:r>
        <w:rPr>
          <w:rFonts w:ascii="Arial" w:hAnsi="Arial" w:cs="Arial" w:hint="cs"/>
          <w:sz w:val="24"/>
          <w:szCs w:val="24"/>
          <w:rtl/>
        </w:rPr>
        <w:t>الله يرحمه أو يرحمها، إن لله وإن إليه راجعون "</w:t>
      </w:r>
      <w:r>
        <w:rPr>
          <w:rFonts w:ascii="Arial" w:hAnsi="Arial" w:cs="Arial"/>
          <w:sz w:val="24"/>
          <w:szCs w:val="24"/>
        </w:rPr>
        <w:t>"</w:t>
      </w:r>
      <w:r>
        <w:rPr>
          <w:rFonts w:ascii="Arial" w:hAnsi="Arial" w:cs="Arial" w:hint="cs"/>
          <w:sz w:val="24"/>
          <w:szCs w:val="24"/>
          <w:rtl/>
        </w:rPr>
        <w:t xml:space="preserve"> </w:t>
      </w:r>
      <w:r>
        <w:rPr>
          <w:rFonts w:ascii="Arial" w:hAnsi="Arial" w:cs="Arial"/>
          <w:sz w:val="24"/>
          <w:szCs w:val="24"/>
        </w:rPr>
        <w:t xml:space="preserve">It’s a phrase that someone has died. We get it almost on daily basis. </w:t>
      </w:r>
    </w:p>
    <w:p w14:paraId="501F333C" w14:textId="77777777" w:rsidR="0043357D" w:rsidRDefault="0043357D" w:rsidP="0043357D">
      <w:pPr>
        <w:pStyle w:val="NoSpacing"/>
        <w:rPr>
          <w:rFonts w:ascii="Arial" w:hAnsi="Arial" w:cs="Arial"/>
          <w:sz w:val="24"/>
          <w:szCs w:val="24"/>
        </w:rPr>
      </w:pPr>
    </w:p>
    <w:p w14:paraId="57FD7078" w14:textId="77777777" w:rsidR="0043357D" w:rsidRDefault="0043357D" w:rsidP="0043357D">
      <w:pPr>
        <w:pStyle w:val="NoSpacing"/>
        <w:rPr>
          <w:rFonts w:ascii="Arial" w:hAnsi="Arial" w:cs="Arial"/>
          <w:sz w:val="24"/>
          <w:szCs w:val="24"/>
        </w:rPr>
      </w:pPr>
      <w:r>
        <w:rPr>
          <w:rFonts w:ascii="Arial" w:hAnsi="Arial" w:cs="Arial"/>
          <w:sz w:val="24"/>
          <w:szCs w:val="24"/>
        </w:rPr>
        <w:t xml:space="preserve">You might want to watch the Channel 4 coverage below about the scale of the graves in one area in Aden.  </w:t>
      </w:r>
    </w:p>
    <w:p w14:paraId="30D0861C" w14:textId="77777777" w:rsidR="0043357D" w:rsidRDefault="0043357D" w:rsidP="0043357D">
      <w:pPr>
        <w:rPr>
          <w:rFonts w:ascii="Arial" w:hAnsi="Arial" w:cs="Arial"/>
          <w:sz w:val="24"/>
          <w:szCs w:val="24"/>
        </w:rPr>
      </w:pPr>
    </w:p>
    <w:p w14:paraId="4AB5A3D5" w14:textId="77777777" w:rsidR="0043357D" w:rsidRPr="00CB0DC4" w:rsidRDefault="0043357D" w:rsidP="0043357D">
      <w:pPr>
        <w:rPr>
          <w:rFonts w:ascii="Arial" w:hAnsi="Arial" w:cs="Arial"/>
          <w:sz w:val="24"/>
          <w:szCs w:val="24"/>
        </w:rPr>
      </w:pPr>
      <w:r w:rsidRPr="009A26A8">
        <w:rPr>
          <w:rFonts w:ascii="Arial" w:hAnsi="Arial" w:cs="Arial"/>
          <w:b/>
          <w:bCs/>
          <w:sz w:val="24"/>
          <w:szCs w:val="24"/>
        </w:rPr>
        <w:t>For Your Information</w:t>
      </w:r>
    </w:p>
    <w:p w14:paraId="355AFD0B" w14:textId="77777777" w:rsidR="0043357D" w:rsidRPr="009A26A8" w:rsidRDefault="0043357D" w:rsidP="0043357D">
      <w:pPr>
        <w:pStyle w:val="NoSpacing"/>
        <w:rPr>
          <w:rFonts w:ascii="Arial" w:hAnsi="Arial" w:cs="Arial"/>
          <w:sz w:val="24"/>
          <w:szCs w:val="24"/>
        </w:rPr>
      </w:pPr>
    </w:p>
    <w:p w14:paraId="7EAA6097" w14:textId="77777777" w:rsidR="0043357D" w:rsidRPr="009A26A8" w:rsidRDefault="0043357D" w:rsidP="0043357D">
      <w:pPr>
        <w:pStyle w:val="NoSpacing"/>
        <w:rPr>
          <w:rFonts w:ascii="Arial" w:hAnsi="Arial" w:cs="Arial"/>
          <w:sz w:val="24"/>
          <w:szCs w:val="24"/>
        </w:rPr>
      </w:pPr>
      <w:r w:rsidRPr="009A26A8">
        <w:rPr>
          <w:rFonts w:ascii="Arial" w:hAnsi="Arial" w:cs="Arial"/>
          <w:sz w:val="24"/>
          <w:szCs w:val="24"/>
        </w:rPr>
        <w:t>Liverpool Arab Arts Festival LAAF digital programme covers 2 main areas on Yemen: 1) Yemen in Conflict, covers poetry nationally in UK, animation films, and documentary film, and 2) Arabs, a 3,000-year History of Peoples, Tribes, and Empires, by Tim-Macintosh Smith, we are using art positively.</w:t>
      </w:r>
    </w:p>
    <w:p w14:paraId="694879A3" w14:textId="77777777" w:rsidR="0043357D" w:rsidRPr="009A26A8" w:rsidRDefault="0043357D" w:rsidP="0043357D">
      <w:pPr>
        <w:pStyle w:val="NoSpacing"/>
        <w:rPr>
          <w:rFonts w:ascii="Arial" w:hAnsi="Arial" w:cs="Arial"/>
          <w:sz w:val="24"/>
          <w:szCs w:val="24"/>
        </w:rPr>
      </w:pPr>
    </w:p>
    <w:p w14:paraId="1C6F5AED" w14:textId="77777777" w:rsidR="0043357D" w:rsidRPr="009A26A8" w:rsidRDefault="0043357D" w:rsidP="0043357D">
      <w:pPr>
        <w:rPr>
          <w:sz w:val="24"/>
          <w:szCs w:val="24"/>
        </w:rPr>
      </w:pPr>
      <w:hyperlink r:id="rId4" w:history="1">
        <w:r w:rsidRPr="009A26A8">
          <w:rPr>
            <w:rStyle w:val="Hyperlink"/>
            <w:sz w:val="24"/>
            <w:szCs w:val="24"/>
          </w:rPr>
          <w:t>https://www.arabartsfestival.com/2020festival/</w:t>
        </w:r>
      </w:hyperlink>
    </w:p>
    <w:p w14:paraId="77000179" w14:textId="77777777" w:rsidR="0043357D" w:rsidRPr="009A26A8" w:rsidRDefault="0043357D" w:rsidP="0043357D">
      <w:pPr>
        <w:rPr>
          <w:sz w:val="24"/>
          <w:szCs w:val="24"/>
          <w:rtl/>
        </w:rPr>
      </w:pPr>
      <w:hyperlink r:id="rId5" w:history="1">
        <w:r w:rsidRPr="009A26A8">
          <w:rPr>
            <w:rStyle w:val="Hyperlink"/>
            <w:sz w:val="24"/>
            <w:szCs w:val="24"/>
          </w:rPr>
          <w:t>https://www.liverpoolecho.co.uk/whats-on/arts-culture-news/performers-join-liverpool-arab-arts-18347538.amp</w:t>
        </w:r>
      </w:hyperlink>
    </w:p>
    <w:p w14:paraId="564574D1" w14:textId="77777777" w:rsidR="0043357D" w:rsidRPr="009A26A8" w:rsidRDefault="0043357D" w:rsidP="0043357D">
      <w:pPr>
        <w:pStyle w:val="NoSpacing"/>
        <w:rPr>
          <w:rFonts w:ascii="Arial" w:hAnsi="Arial" w:cs="Arial"/>
          <w:sz w:val="24"/>
          <w:szCs w:val="24"/>
        </w:rPr>
      </w:pPr>
    </w:p>
    <w:p w14:paraId="419F6B7D" w14:textId="77777777" w:rsidR="0043357D" w:rsidRPr="009A26A8" w:rsidRDefault="0043357D" w:rsidP="0043357D">
      <w:pPr>
        <w:pStyle w:val="NoSpacing"/>
        <w:rPr>
          <w:rFonts w:ascii="Arial" w:hAnsi="Arial" w:cs="Arial"/>
          <w:sz w:val="24"/>
          <w:szCs w:val="24"/>
        </w:rPr>
      </w:pPr>
      <w:r w:rsidRPr="009A26A8">
        <w:rPr>
          <w:rFonts w:ascii="Arial" w:hAnsi="Arial" w:cs="Arial"/>
          <w:sz w:val="24"/>
          <w:szCs w:val="24"/>
        </w:rPr>
        <w:t>British Yemeni Society (BYS) Annual General Meeting (AGM), followed by 5 panellists from Yemen and elsewhere talking about Coronavirus in Yemen, bringing Yemeni voices to events in UK</w:t>
      </w:r>
    </w:p>
    <w:p w14:paraId="1BEB7407" w14:textId="77777777" w:rsidR="0043357D" w:rsidRPr="009A26A8" w:rsidRDefault="0043357D" w:rsidP="0043357D">
      <w:pPr>
        <w:rPr>
          <w:sz w:val="24"/>
          <w:szCs w:val="24"/>
        </w:rPr>
      </w:pPr>
      <w:hyperlink r:id="rId6" w:history="1">
        <w:r w:rsidRPr="009A26A8">
          <w:rPr>
            <w:rStyle w:val="Hyperlink"/>
            <w:sz w:val="24"/>
            <w:szCs w:val="24"/>
          </w:rPr>
          <w:t>http://b-ys.org.uk/event/b-ys-agm-followed-panel-discussion-health</w:t>
        </w:r>
      </w:hyperlink>
    </w:p>
    <w:p w14:paraId="32CEED50" w14:textId="77777777" w:rsidR="0043357D" w:rsidRPr="009A26A8" w:rsidRDefault="0043357D" w:rsidP="0043357D">
      <w:pPr>
        <w:rPr>
          <w:sz w:val="24"/>
          <w:szCs w:val="24"/>
        </w:rPr>
      </w:pPr>
      <w:r w:rsidRPr="009A26A8">
        <w:rPr>
          <w:sz w:val="24"/>
          <w:szCs w:val="24"/>
        </w:rPr>
        <w:t>Anyone interested to join the webinar on Friday 19</w:t>
      </w:r>
      <w:r w:rsidRPr="009A26A8">
        <w:rPr>
          <w:sz w:val="24"/>
          <w:szCs w:val="24"/>
          <w:vertAlign w:val="superscript"/>
        </w:rPr>
        <w:t>th</w:t>
      </w:r>
      <w:r w:rsidRPr="009A26A8">
        <w:rPr>
          <w:sz w:val="24"/>
          <w:szCs w:val="24"/>
        </w:rPr>
        <w:t xml:space="preserve"> June 2020 at 18:00 London time, here’s t</w:t>
      </w:r>
      <w:r w:rsidRPr="009A26A8">
        <w:rPr>
          <w:rFonts w:ascii="Arial" w:hAnsi="Arial" w:cs="Arial"/>
          <w:color w:val="222222"/>
          <w:sz w:val="24"/>
          <w:szCs w:val="24"/>
          <w:shd w:val="clear" w:color="auto" w:fill="FFFFFF"/>
        </w:rPr>
        <w:t>he Zoom details </w:t>
      </w:r>
      <w:hyperlink r:id="rId7" w:tgtFrame="_blank" w:history="1">
        <w:r w:rsidRPr="009A26A8">
          <w:rPr>
            <w:rStyle w:val="Hyperlink"/>
            <w:rFonts w:ascii="Calibri" w:hAnsi="Calibri" w:cs="Calibri"/>
            <w:color w:val="1155CC"/>
            <w:sz w:val="24"/>
            <w:szCs w:val="24"/>
            <w:shd w:val="clear" w:color="auto" w:fill="FFFFFF"/>
          </w:rPr>
          <w:t>https://zoom.us/j/8862905785</w:t>
        </w:r>
      </w:hyperlink>
      <w:r w:rsidRPr="009A26A8">
        <w:rPr>
          <w:rStyle w:val="Strong"/>
          <w:rFonts w:ascii="Helvetica" w:hAnsi="Helvetica" w:cs="Arial"/>
          <w:color w:val="606060"/>
          <w:sz w:val="24"/>
          <w:szCs w:val="24"/>
          <w:shd w:val="clear" w:color="auto" w:fill="FFFFFF"/>
        </w:rPr>
        <w:t> </w:t>
      </w:r>
      <w:r w:rsidRPr="009A26A8">
        <w:rPr>
          <w:rFonts w:ascii="Arial" w:hAnsi="Arial" w:cs="Arial"/>
          <w:color w:val="222222"/>
          <w:sz w:val="24"/>
          <w:szCs w:val="24"/>
          <w:shd w:val="clear" w:color="auto" w:fill="FFFFFF"/>
        </w:rPr>
        <w:t>meeting ID: 886 290 5785. </w:t>
      </w:r>
    </w:p>
    <w:p w14:paraId="4772D574" w14:textId="77777777" w:rsidR="0043357D" w:rsidRPr="009A26A8" w:rsidRDefault="0043357D" w:rsidP="0043357D">
      <w:pPr>
        <w:pStyle w:val="NoSpacing"/>
        <w:rPr>
          <w:rFonts w:ascii="Arial" w:hAnsi="Arial" w:cs="Arial"/>
          <w:sz w:val="24"/>
          <w:szCs w:val="24"/>
        </w:rPr>
      </w:pPr>
      <w:r w:rsidRPr="009A26A8">
        <w:rPr>
          <w:rFonts w:ascii="Arial" w:hAnsi="Arial" w:cs="Arial"/>
          <w:sz w:val="24"/>
          <w:szCs w:val="24"/>
        </w:rPr>
        <w:t>A letter attached was sent to the Prime Minister Boris Johnson on Wednesday 3</w:t>
      </w:r>
      <w:r w:rsidRPr="009A26A8">
        <w:rPr>
          <w:rFonts w:ascii="Arial" w:hAnsi="Arial" w:cs="Arial"/>
          <w:sz w:val="24"/>
          <w:szCs w:val="24"/>
          <w:vertAlign w:val="superscript"/>
        </w:rPr>
        <w:t>rd</w:t>
      </w:r>
      <w:r w:rsidRPr="009A26A8">
        <w:rPr>
          <w:rFonts w:ascii="Arial" w:hAnsi="Arial" w:cs="Arial"/>
          <w:sz w:val="24"/>
          <w:szCs w:val="24"/>
        </w:rPr>
        <w:t xml:space="preserve"> June 2020 and published on The Times Newspaper on the same day. It asks the PM to: 1) </w:t>
      </w:r>
      <w:r w:rsidRPr="009A26A8">
        <w:rPr>
          <w:rFonts w:ascii="Calibri" w:eastAsia="Times New Roman" w:hAnsi="Calibri" w:cs="Calibri"/>
          <w:sz w:val="24"/>
          <w:szCs w:val="24"/>
        </w:rPr>
        <w:t xml:space="preserve">More sustainable arrangements are needed to deliver health supplies (oxygen equipment and testing as well as PPE) at scale to Sana’a, Aden and </w:t>
      </w:r>
      <w:proofErr w:type="spellStart"/>
      <w:r w:rsidRPr="009A26A8">
        <w:rPr>
          <w:rFonts w:ascii="Calibri" w:eastAsia="Times New Roman" w:hAnsi="Calibri" w:cs="Calibri"/>
          <w:sz w:val="24"/>
          <w:szCs w:val="24"/>
        </w:rPr>
        <w:t>Seyoun</w:t>
      </w:r>
      <w:proofErr w:type="spellEnd"/>
      <w:r w:rsidRPr="009A26A8">
        <w:rPr>
          <w:rFonts w:ascii="Calibri" w:eastAsia="Times New Roman" w:hAnsi="Calibri" w:cs="Calibri"/>
          <w:sz w:val="24"/>
          <w:szCs w:val="24"/>
        </w:rPr>
        <w:t xml:space="preserve">, </w:t>
      </w:r>
      <w:proofErr w:type="spellStart"/>
      <w:r w:rsidRPr="009A26A8">
        <w:rPr>
          <w:rFonts w:ascii="Calibri" w:eastAsia="Times New Roman" w:hAnsi="Calibri" w:cs="Calibri"/>
          <w:sz w:val="24"/>
          <w:szCs w:val="24"/>
        </w:rPr>
        <w:t>Hadhramout</w:t>
      </w:r>
      <w:proofErr w:type="spellEnd"/>
      <w:r w:rsidRPr="009A26A8">
        <w:rPr>
          <w:rFonts w:ascii="Calibri" w:eastAsia="Times New Roman" w:hAnsi="Calibri" w:cs="Calibri"/>
          <w:sz w:val="24"/>
          <w:szCs w:val="24"/>
        </w:rPr>
        <w:t xml:space="preserve">. 2) The parties to the conflict will need to enable unhindered access for planes carrying humanitarian cargo to the airports they control. And 3) Opening air routes for COVID-focussed aid, to both the north and south of the country, will assist this considerably. </w:t>
      </w:r>
    </w:p>
    <w:p w14:paraId="1B73903F" w14:textId="77777777" w:rsidR="0043357D" w:rsidRPr="009A26A8" w:rsidRDefault="0043357D" w:rsidP="0043357D">
      <w:pPr>
        <w:pStyle w:val="NoSpacing"/>
        <w:rPr>
          <w:rFonts w:ascii="Arial" w:hAnsi="Arial" w:cs="Arial"/>
          <w:sz w:val="24"/>
          <w:szCs w:val="24"/>
        </w:rPr>
      </w:pPr>
    </w:p>
    <w:p w14:paraId="7EDEBEF3" w14:textId="77777777" w:rsidR="0043357D" w:rsidRDefault="0043357D" w:rsidP="0043357D">
      <w:pPr>
        <w:pStyle w:val="NoSpacing"/>
        <w:rPr>
          <w:rFonts w:ascii="Arial" w:hAnsi="Arial" w:cs="Arial"/>
          <w:b/>
          <w:bCs/>
          <w:sz w:val="24"/>
          <w:szCs w:val="24"/>
        </w:rPr>
      </w:pPr>
    </w:p>
    <w:p w14:paraId="3B7170D7" w14:textId="1C72E598" w:rsidR="0043357D" w:rsidRPr="009A26A8" w:rsidRDefault="0043357D" w:rsidP="0043357D">
      <w:pPr>
        <w:pStyle w:val="NoSpacing"/>
        <w:rPr>
          <w:rFonts w:ascii="Arial" w:hAnsi="Arial" w:cs="Arial"/>
          <w:b/>
          <w:bCs/>
          <w:sz w:val="24"/>
          <w:szCs w:val="24"/>
        </w:rPr>
      </w:pPr>
      <w:r w:rsidRPr="009A26A8">
        <w:rPr>
          <w:rFonts w:ascii="Arial" w:hAnsi="Arial" w:cs="Arial"/>
          <w:b/>
          <w:bCs/>
          <w:sz w:val="24"/>
          <w:szCs w:val="24"/>
        </w:rPr>
        <w:lastRenderedPageBreak/>
        <w:t>Gloomy articles</w:t>
      </w:r>
    </w:p>
    <w:p w14:paraId="0A02CB8A" w14:textId="77777777" w:rsidR="0043357D" w:rsidRPr="009A26A8" w:rsidRDefault="0043357D" w:rsidP="0043357D">
      <w:pPr>
        <w:pStyle w:val="NoSpacing"/>
        <w:rPr>
          <w:rFonts w:ascii="Arial" w:hAnsi="Arial" w:cs="Arial"/>
          <w:sz w:val="24"/>
          <w:szCs w:val="24"/>
        </w:rPr>
      </w:pPr>
    </w:p>
    <w:p w14:paraId="28472209" w14:textId="77777777" w:rsidR="0043357D" w:rsidRPr="009A26A8" w:rsidRDefault="0043357D" w:rsidP="0043357D">
      <w:pPr>
        <w:rPr>
          <w:sz w:val="24"/>
          <w:szCs w:val="24"/>
        </w:rPr>
      </w:pPr>
      <w:r w:rsidRPr="009A26A8">
        <w:rPr>
          <w:sz w:val="24"/>
          <w:szCs w:val="24"/>
        </w:rPr>
        <w:t>The Lancet: Fears of “highly catastrophic” COVID-19 spread in Yemen</w:t>
      </w:r>
    </w:p>
    <w:p w14:paraId="4BF16FE3" w14:textId="77777777" w:rsidR="0043357D" w:rsidRPr="009A26A8" w:rsidRDefault="0043357D" w:rsidP="0043357D">
      <w:pPr>
        <w:rPr>
          <w:sz w:val="24"/>
          <w:szCs w:val="24"/>
        </w:rPr>
      </w:pPr>
      <w:hyperlink r:id="rId8" w:history="1">
        <w:r w:rsidRPr="009A26A8">
          <w:rPr>
            <w:rStyle w:val="Hyperlink"/>
            <w:sz w:val="24"/>
            <w:szCs w:val="24"/>
          </w:rPr>
          <w:t>https://www.thelancet.com/journals/lancet/article/PIIS0140-6736%2820%2931235-6/fulltext</w:t>
        </w:r>
      </w:hyperlink>
    </w:p>
    <w:p w14:paraId="085E2F49" w14:textId="77777777" w:rsidR="0043357D" w:rsidRPr="009A26A8" w:rsidRDefault="0043357D" w:rsidP="0043357D">
      <w:pPr>
        <w:rPr>
          <w:sz w:val="24"/>
          <w:szCs w:val="24"/>
        </w:rPr>
      </w:pPr>
      <w:r w:rsidRPr="009A26A8">
        <w:rPr>
          <w:sz w:val="24"/>
          <w:szCs w:val="24"/>
        </w:rPr>
        <w:t>Channel 4 News, 3</w:t>
      </w:r>
      <w:r w:rsidRPr="009A26A8">
        <w:rPr>
          <w:sz w:val="24"/>
          <w:szCs w:val="24"/>
          <w:vertAlign w:val="superscript"/>
        </w:rPr>
        <w:t>rd</w:t>
      </w:r>
      <w:r w:rsidRPr="009A26A8">
        <w:rPr>
          <w:sz w:val="24"/>
          <w:szCs w:val="24"/>
        </w:rPr>
        <w:t xml:space="preserve"> June 2020, distressing images by Iona Craig one of the panellists at the BYS AGM on Friday 19</w:t>
      </w:r>
      <w:r w:rsidRPr="009A26A8">
        <w:rPr>
          <w:sz w:val="24"/>
          <w:szCs w:val="24"/>
          <w:vertAlign w:val="superscript"/>
        </w:rPr>
        <w:t>th</w:t>
      </w:r>
      <w:r w:rsidRPr="009A26A8">
        <w:rPr>
          <w:sz w:val="24"/>
          <w:szCs w:val="24"/>
        </w:rPr>
        <w:t xml:space="preserve"> June 2020 at 18:00 London time</w:t>
      </w:r>
    </w:p>
    <w:p w14:paraId="2048B280" w14:textId="77777777" w:rsidR="0043357D" w:rsidRPr="009A26A8" w:rsidRDefault="0043357D" w:rsidP="0043357D">
      <w:pPr>
        <w:rPr>
          <w:sz w:val="24"/>
          <w:szCs w:val="24"/>
        </w:rPr>
      </w:pPr>
      <w:hyperlink r:id="rId9" w:history="1">
        <w:r w:rsidRPr="009A26A8">
          <w:rPr>
            <w:rStyle w:val="Hyperlink"/>
            <w:sz w:val="24"/>
            <w:szCs w:val="24"/>
          </w:rPr>
          <w:t>https://www.channel4.com/news/doctors-fear-silent-covid-disaster-in-yemen</w:t>
        </w:r>
      </w:hyperlink>
    </w:p>
    <w:p w14:paraId="1FF4AE12" w14:textId="77777777" w:rsidR="0043357D" w:rsidRPr="009A26A8" w:rsidRDefault="0043357D" w:rsidP="0043357D">
      <w:pPr>
        <w:rPr>
          <w:sz w:val="24"/>
          <w:szCs w:val="24"/>
        </w:rPr>
      </w:pPr>
      <w:r w:rsidRPr="009A26A8">
        <w:rPr>
          <w:sz w:val="24"/>
          <w:szCs w:val="24"/>
        </w:rPr>
        <w:t>War, pestilence and famine have pushed Yemen to brink, UN warns</w:t>
      </w:r>
    </w:p>
    <w:p w14:paraId="08C6ACA7" w14:textId="77777777" w:rsidR="0043357D" w:rsidRPr="009A26A8" w:rsidRDefault="0043357D" w:rsidP="0043357D">
      <w:pPr>
        <w:rPr>
          <w:sz w:val="24"/>
          <w:szCs w:val="24"/>
        </w:rPr>
      </w:pPr>
      <w:hyperlink r:id="rId10" w:history="1">
        <w:r w:rsidRPr="009A26A8">
          <w:rPr>
            <w:rStyle w:val="Hyperlink"/>
            <w:sz w:val="24"/>
            <w:szCs w:val="24"/>
          </w:rPr>
          <w:t>https://www.thetimes.co.uk/edition/world/war-pestilence-and-famine-have-pushed-yemen-to-brink-un-warns-lhgsj66dq</w:t>
        </w:r>
      </w:hyperlink>
    </w:p>
    <w:p w14:paraId="48DA3A6A" w14:textId="77777777" w:rsidR="0043357D" w:rsidRPr="009A26A8" w:rsidRDefault="0043357D" w:rsidP="0043357D">
      <w:pPr>
        <w:rPr>
          <w:sz w:val="24"/>
          <w:szCs w:val="24"/>
        </w:rPr>
      </w:pPr>
      <w:r w:rsidRPr="009A26A8">
        <w:rPr>
          <w:sz w:val="24"/>
          <w:szCs w:val="24"/>
        </w:rPr>
        <w:t>Yemen faces spread of COVID-19 'with no health care system at all'</w:t>
      </w:r>
    </w:p>
    <w:p w14:paraId="76FFD3BD" w14:textId="77777777" w:rsidR="0043357D" w:rsidRPr="009A26A8" w:rsidRDefault="0043357D" w:rsidP="0043357D">
      <w:pPr>
        <w:rPr>
          <w:sz w:val="24"/>
          <w:szCs w:val="24"/>
        </w:rPr>
      </w:pPr>
      <w:hyperlink r:id="rId11" w:history="1">
        <w:r w:rsidRPr="009A26A8">
          <w:rPr>
            <w:rStyle w:val="Hyperlink"/>
            <w:sz w:val="24"/>
            <w:szCs w:val="24"/>
          </w:rPr>
          <w:t>https://www.pri.org/stories/2020-06-04/yemen-faces-spread-covid-19-no-health-care-system-all?amp&amp;__twitter_impression=true</w:t>
        </w:r>
      </w:hyperlink>
    </w:p>
    <w:p w14:paraId="4F6AF4B1" w14:textId="77777777" w:rsidR="0043357D" w:rsidRPr="009A26A8" w:rsidRDefault="0043357D" w:rsidP="0043357D">
      <w:pPr>
        <w:rPr>
          <w:sz w:val="24"/>
          <w:szCs w:val="24"/>
        </w:rPr>
      </w:pPr>
    </w:p>
    <w:p w14:paraId="3372D66F" w14:textId="77777777" w:rsidR="006214F1" w:rsidRDefault="00306E88"/>
    <w:sectPr w:rsidR="006214F1">
      <w:headerReference w:type="default" r:id="rId12"/>
      <w:footerReference w:type="default" r:id="rId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287527"/>
      <w:docPartObj>
        <w:docPartGallery w:val="Page Numbers (Bottom of Page)"/>
        <w:docPartUnique/>
      </w:docPartObj>
    </w:sdtPr>
    <w:sdtEndPr>
      <w:rPr>
        <w:noProof/>
      </w:rPr>
    </w:sdtEndPr>
    <w:sdtContent>
      <w:p w14:paraId="3C9AFAB5" w14:textId="77777777" w:rsidR="003E7FEA" w:rsidRDefault="00306E88">
        <w:pPr>
          <w:pStyle w:val="Footer"/>
          <w:jc w:val="right"/>
        </w:pPr>
        <w:r>
          <w:rPr>
            <w:i/>
            <w:iCs/>
            <w:sz w:val="16"/>
            <w:szCs w:val="16"/>
          </w:rPr>
          <w:fldChar w:fldCharType="begin"/>
        </w:r>
        <w:r>
          <w:rPr>
            <w:i/>
            <w:iCs/>
            <w:sz w:val="16"/>
            <w:szCs w:val="16"/>
          </w:rPr>
          <w:instrText xml:space="preserve"> FILENAME  \* MERGEFORMAT </w:instrText>
        </w:r>
        <w:r>
          <w:rPr>
            <w:i/>
            <w:iCs/>
            <w:sz w:val="16"/>
            <w:szCs w:val="16"/>
          </w:rPr>
          <w:fldChar w:fldCharType="separate"/>
        </w:r>
        <w:r>
          <w:rPr>
            <w:i/>
            <w:iCs/>
            <w:noProof/>
            <w:sz w:val="16"/>
            <w:szCs w:val="16"/>
          </w:rPr>
          <w:t>Update Yemen SIG 11.6.20.docx</w:t>
        </w:r>
        <w:r>
          <w:rPr>
            <w:i/>
            <w:iCs/>
            <w:sz w:val="16"/>
            <w:szCs w:val="16"/>
          </w:rPr>
          <w:fldChar w:fldCharType="end"/>
        </w:r>
        <w:r>
          <w:rPr>
            <w:sz w:val="16"/>
            <w:szCs w:val="16"/>
          </w:rPr>
          <w:tab/>
        </w:r>
        <w:r>
          <w:tab/>
        </w:r>
        <w:r>
          <w:fldChar w:fldCharType="begin"/>
        </w:r>
        <w:r>
          <w:instrText xml:space="preserve"> PAGE   \* MERGEFORMAT </w:instrText>
        </w:r>
        <w:r>
          <w:fldChar w:fldCharType="separate"/>
        </w:r>
        <w:r>
          <w:rPr>
            <w:noProof/>
          </w:rPr>
          <w:t>1</w:t>
        </w:r>
        <w:r>
          <w:rPr>
            <w:noProof/>
          </w:rPr>
          <w:fldChar w:fldCharType="end"/>
        </w:r>
      </w:p>
    </w:sdtContent>
  </w:sdt>
  <w:p w14:paraId="2090CB12" w14:textId="77777777" w:rsidR="003E7FEA" w:rsidRDefault="00306E88">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A0E08" w14:textId="77777777" w:rsidR="006C1912" w:rsidRDefault="00306E88">
    <w:pPr>
      <w:pStyle w:val="Header"/>
    </w:pPr>
    <w:r>
      <w:rPr>
        <w:noProof/>
        <w:lang w:eastAsia="en-GB"/>
      </w:rPr>
      <w:drawing>
        <wp:anchor distT="0" distB="0" distL="114300" distR="114300" simplePos="0" relativeHeight="251659264" behindDoc="0" locked="0" layoutInCell="1" hidden="0" allowOverlap="1" wp14:anchorId="284EB9FC" wp14:editId="6F41C44C">
          <wp:simplePos x="0" y="0"/>
          <wp:positionH relativeFrom="column">
            <wp:posOffset>4819015</wp:posOffset>
          </wp:positionH>
          <wp:positionV relativeFrom="paragraph">
            <wp:posOffset>59055</wp:posOffset>
          </wp:positionV>
          <wp:extent cx="838200" cy="81661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8200" cy="81661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lang w:eastAsia="en-GB"/>
      </w:rPr>
      <w:drawing>
        <wp:inline distT="0" distB="0" distL="0" distR="0" wp14:anchorId="491489F3" wp14:editId="33FD104F">
          <wp:extent cx="903281" cy="9010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03281" cy="90107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57D"/>
    <w:rsid w:val="00306E88"/>
    <w:rsid w:val="0043357D"/>
    <w:rsid w:val="00697D1D"/>
    <w:rsid w:val="00C06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E0F6E5"/>
  <w15:chartTrackingRefBased/>
  <w15:docId w15:val="{14A14DC1-EE96-9043-B393-C463FDA0E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357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357D"/>
    <w:rPr>
      <w:sz w:val="22"/>
      <w:szCs w:val="22"/>
    </w:rPr>
  </w:style>
  <w:style w:type="character" w:styleId="Hyperlink">
    <w:name w:val="Hyperlink"/>
    <w:basedOn w:val="DefaultParagraphFont"/>
    <w:uiPriority w:val="99"/>
    <w:unhideWhenUsed/>
    <w:rsid w:val="0043357D"/>
    <w:rPr>
      <w:color w:val="0563C1" w:themeColor="hyperlink"/>
      <w:u w:val="single"/>
    </w:rPr>
  </w:style>
  <w:style w:type="paragraph" w:styleId="Header">
    <w:name w:val="header"/>
    <w:basedOn w:val="Normal"/>
    <w:link w:val="HeaderChar"/>
    <w:uiPriority w:val="99"/>
    <w:unhideWhenUsed/>
    <w:rsid w:val="00433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57D"/>
    <w:rPr>
      <w:sz w:val="22"/>
      <w:szCs w:val="22"/>
    </w:rPr>
  </w:style>
  <w:style w:type="paragraph" w:styleId="Footer">
    <w:name w:val="footer"/>
    <w:basedOn w:val="Normal"/>
    <w:link w:val="FooterChar"/>
    <w:uiPriority w:val="99"/>
    <w:unhideWhenUsed/>
    <w:rsid w:val="00433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57D"/>
    <w:rPr>
      <w:sz w:val="22"/>
      <w:szCs w:val="22"/>
    </w:rPr>
  </w:style>
  <w:style w:type="character" w:styleId="Strong">
    <w:name w:val="Strong"/>
    <w:basedOn w:val="DefaultParagraphFont"/>
    <w:uiPriority w:val="22"/>
    <w:qFormat/>
    <w:rsid w:val="004335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lancet.com/journals/lancet/article/PIIS0140-6736%2820%2931235-6/fulltext"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zoom.us/j/8862905785"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ys.org.uk/event/b-ys-agm-followed-panel-discussion-health" TargetMode="External"/><Relationship Id="rId11" Type="http://schemas.openxmlformats.org/officeDocument/2006/relationships/hyperlink" Target="https://www.pri.org/stories/2020-06-04/yemen-faces-spread-covid-19-no-health-care-system-all?amp&amp;__twitter_impression=true" TargetMode="External"/><Relationship Id="rId5" Type="http://schemas.openxmlformats.org/officeDocument/2006/relationships/hyperlink" Target="https://www.liverpoolecho.co.uk/whats-on/arts-culture-news/performers-join-liverpool-arab-arts-18347538.amp" TargetMode="External"/><Relationship Id="rId15" Type="http://schemas.openxmlformats.org/officeDocument/2006/relationships/theme" Target="theme/theme1.xml"/><Relationship Id="rId10" Type="http://schemas.openxmlformats.org/officeDocument/2006/relationships/hyperlink" Target="https://www.thetimes.co.uk/edition/world/war-pestilence-and-famine-have-pushed-yemen-to-brink-un-warns-lhgsj66dq" TargetMode="External"/><Relationship Id="rId4" Type="http://schemas.openxmlformats.org/officeDocument/2006/relationships/hyperlink" Target="https://www.arabartsfestival.com/2020festival/" TargetMode="External"/><Relationship Id="rId9" Type="http://schemas.openxmlformats.org/officeDocument/2006/relationships/hyperlink" Target="https://www.channel4.com/news/doctors-fear-silent-covid-disaster-in-yem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595</Words>
  <Characters>3395</Characters>
  <Application>Microsoft Office Word</Application>
  <DocSecurity>0</DocSecurity>
  <Lines>28</Lines>
  <Paragraphs>7</Paragraphs>
  <ScaleCrop>false</ScaleCrop>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2020-06-06T13:56:00Z</dcterms:created>
  <dcterms:modified xsi:type="dcterms:W3CDTF">2020-06-06T13:56:00Z</dcterms:modified>
</cp:coreProperties>
</file>