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22" w:rsidRDefault="00EF4F22" w:rsidP="00EF4F22">
      <w:pPr>
        <w:autoSpaceDE w:val="0"/>
        <w:autoSpaceDN w:val="0"/>
        <w:adjustRightInd w:val="0"/>
        <w:spacing w:after="0" w:line="276" w:lineRule="auto"/>
        <w:jc w:val="center"/>
        <w:rPr>
          <w:rFonts w:ascii="Arial" w:hAnsi="Arial" w:cs="Arial"/>
          <w:b/>
          <w:bCs/>
          <w:sz w:val="36"/>
          <w:szCs w:val="36"/>
          <w:lang w:val="en"/>
        </w:rPr>
      </w:pPr>
    </w:p>
    <w:p w:rsidR="00D45026" w:rsidRDefault="00D45026" w:rsidP="00D45026">
      <w:pPr>
        <w:autoSpaceDE w:val="0"/>
        <w:autoSpaceDN w:val="0"/>
        <w:adjustRightInd w:val="0"/>
        <w:spacing w:after="0" w:line="276" w:lineRule="auto"/>
        <w:jc w:val="center"/>
        <w:rPr>
          <w:rFonts w:ascii="Arial" w:hAnsi="Arial" w:cs="Arial"/>
          <w:b/>
          <w:bCs/>
          <w:sz w:val="28"/>
          <w:szCs w:val="28"/>
          <w:lang w:val="en"/>
        </w:rPr>
      </w:pPr>
    </w:p>
    <w:p w:rsidR="001E2E78" w:rsidRDefault="001E2E78" w:rsidP="00EF4F22">
      <w:pPr>
        <w:autoSpaceDE w:val="0"/>
        <w:autoSpaceDN w:val="0"/>
        <w:adjustRightInd w:val="0"/>
        <w:spacing w:after="0" w:line="276" w:lineRule="auto"/>
        <w:jc w:val="center"/>
        <w:rPr>
          <w:rFonts w:ascii="Arial" w:hAnsi="Arial" w:cs="Arial"/>
          <w:b/>
          <w:bCs/>
          <w:sz w:val="28"/>
          <w:szCs w:val="28"/>
          <w:lang w:val="en"/>
        </w:rPr>
      </w:pPr>
    </w:p>
    <w:p w:rsidR="00D45026" w:rsidRDefault="00D45026" w:rsidP="00EF4F22">
      <w:pPr>
        <w:autoSpaceDE w:val="0"/>
        <w:autoSpaceDN w:val="0"/>
        <w:adjustRightInd w:val="0"/>
        <w:spacing w:after="0" w:line="276" w:lineRule="auto"/>
        <w:jc w:val="center"/>
        <w:rPr>
          <w:rFonts w:ascii="Arial" w:hAnsi="Arial" w:cs="Arial"/>
          <w:b/>
          <w:bCs/>
          <w:sz w:val="28"/>
          <w:szCs w:val="28"/>
          <w:lang w:val="en"/>
        </w:rPr>
      </w:pPr>
    </w:p>
    <w:p w:rsidR="00756BCC" w:rsidRPr="00C978EA" w:rsidRDefault="00756BCC" w:rsidP="00EF4F22">
      <w:pPr>
        <w:autoSpaceDE w:val="0"/>
        <w:autoSpaceDN w:val="0"/>
        <w:adjustRightInd w:val="0"/>
        <w:spacing w:after="0" w:line="276" w:lineRule="auto"/>
        <w:jc w:val="center"/>
        <w:rPr>
          <w:rFonts w:ascii="Arial" w:hAnsi="Arial" w:cs="Arial"/>
          <w:b/>
          <w:bCs/>
          <w:sz w:val="28"/>
          <w:szCs w:val="28"/>
          <w:lang w:val="en"/>
        </w:rPr>
      </w:pPr>
      <w:r w:rsidRPr="00C978EA">
        <w:rPr>
          <w:rFonts w:ascii="Arial" w:hAnsi="Arial" w:cs="Arial"/>
          <w:b/>
          <w:bCs/>
          <w:sz w:val="28"/>
          <w:szCs w:val="28"/>
          <w:lang w:val="en"/>
        </w:rPr>
        <w:t>B</w:t>
      </w:r>
      <w:r w:rsidR="009B70EC" w:rsidRPr="00C978EA">
        <w:rPr>
          <w:rFonts w:ascii="Arial" w:hAnsi="Arial" w:cs="Arial"/>
          <w:b/>
          <w:bCs/>
          <w:sz w:val="28"/>
          <w:szCs w:val="28"/>
          <w:lang w:val="en"/>
        </w:rPr>
        <w:t>azalgette</w:t>
      </w:r>
      <w:r w:rsidRPr="00C978EA">
        <w:rPr>
          <w:rFonts w:ascii="Arial" w:hAnsi="Arial" w:cs="Arial"/>
          <w:b/>
          <w:bCs/>
          <w:sz w:val="28"/>
          <w:szCs w:val="28"/>
          <w:lang w:val="en"/>
        </w:rPr>
        <w:t xml:space="preserve"> P</w:t>
      </w:r>
      <w:r w:rsidR="009B70EC" w:rsidRPr="00C978EA">
        <w:rPr>
          <w:rFonts w:ascii="Arial" w:hAnsi="Arial" w:cs="Arial"/>
          <w:b/>
          <w:bCs/>
          <w:sz w:val="28"/>
          <w:szCs w:val="28"/>
          <w:lang w:val="en"/>
        </w:rPr>
        <w:t>rofessorship</w:t>
      </w:r>
      <w:r w:rsidR="00C978EA">
        <w:rPr>
          <w:rFonts w:ascii="Arial" w:hAnsi="Arial" w:cs="Arial"/>
          <w:b/>
          <w:bCs/>
          <w:sz w:val="28"/>
          <w:szCs w:val="28"/>
          <w:lang w:val="en"/>
        </w:rPr>
        <w:t xml:space="preserve"> </w:t>
      </w:r>
      <w:r w:rsidRPr="00C978EA">
        <w:rPr>
          <w:rFonts w:ascii="Arial" w:hAnsi="Arial" w:cs="Arial"/>
          <w:b/>
          <w:bCs/>
          <w:sz w:val="28"/>
          <w:szCs w:val="28"/>
          <w:lang w:val="en"/>
        </w:rPr>
        <w:t xml:space="preserve"> </w:t>
      </w:r>
    </w:p>
    <w:p w:rsidR="00EF4F22" w:rsidRPr="00C978EA" w:rsidRDefault="009B70EC" w:rsidP="00EF4F22">
      <w:pPr>
        <w:autoSpaceDE w:val="0"/>
        <w:autoSpaceDN w:val="0"/>
        <w:adjustRightInd w:val="0"/>
        <w:spacing w:after="0" w:line="276" w:lineRule="auto"/>
        <w:jc w:val="center"/>
        <w:rPr>
          <w:rFonts w:ascii="Arial" w:hAnsi="Arial" w:cs="Arial"/>
          <w:b/>
          <w:bCs/>
          <w:sz w:val="28"/>
          <w:szCs w:val="28"/>
          <w:lang w:val="en"/>
        </w:rPr>
      </w:pPr>
      <w:r w:rsidRPr="00C978EA">
        <w:rPr>
          <w:rFonts w:ascii="Arial" w:hAnsi="Arial" w:cs="Arial"/>
          <w:b/>
          <w:bCs/>
          <w:sz w:val="28"/>
          <w:szCs w:val="28"/>
          <w:lang w:val="en"/>
        </w:rPr>
        <w:t>Champion of Evidence</w:t>
      </w:r>
    </w:p>
    <w:p w:rsidR="00756BCC" w:rsidRPr="00C978EA" w:rsidRDefault="00756BCC" w:rsidP="00EF4F22">
      <w:pPr>
        <w:autoSpaceDE w:val="0"/>
        <w:autoSpaceDN w:val="0"/>
        <w:adjustRightInd w:val="0"/>
        <w:spacing w:after="0" w:line="276" w:lineRule="auto"/>
        <w:jc w:val="center"/>
        <w:rPr>
          <w:rFonts w:ascii="Arial" w:hAnsi="Arial" w:cs="Arial"/>
          <w:b/>
          <w:bCs/>
          <w:sz w:val="28"/>
          <w:szCs w:val="28"/>
          <w:lang w:val="en"/>
        </w:rPr>
      </w:pPr>
    </w:p>
    <w:p w:rsidR="00EF4F22" w:rsidRDefault="00EF4F22" w:rsidP="00EF4F22">
      <w:pPr>
        <w:autoSpaceDE w:val="0"/>
        <w:autoSpaceDN w:val="0"/>
        <w:adjustRightInd w:val="0"/>
        <w:spacing w:after="0" w:line="276" w:lineRule="auto"/>
        <w:rPr>
          <w:rFonts w:ascii="Arial" w:hAnsi="Arial" w:cs="Arial"/>
          <w:b/>
          <w:bCs/>
          <w:sz w:val="24"/>
          <w:szCs w:val="24"/>
          <w:lang w:val="en"/>
        </w:rPr>
      </w:pPr>
    </w:p>
    <w:p w:rsidR="00756BCC" w:rsidRPr="003F43B1" w:rsidRDefault="00756BCC" w:rsidP="00756BCC">
      <w:r w:rsidRPr="003F43B1">
        <w:lastRenderedPageBreak/>
        <w:t>The Award for major contributions or contributions to public health policy and/or practice through research translation to the benefit of UK population health. It is expected that Award holders will hold substantive lecturer, senior lecturer, reader or chair appointments in UK universities and would have acted as leader of a research translation team.</w:t>
      </w:r>
    </w:p>
    <w:p w:rsidR="00756BCC" w:rsidRPr="003F43B1" w:rsidRDefault="00756BCC" w:rsidP="00756BCC">
      <w:r w:rsidRPr="003F43B1">
        <w:t>The entries will be judged by a panel of esteemed public health experts</w:t>
      </w:r>
      <w:r w:rsidR="00BD5DEC">
        <w:t>.</w:t>
      </w:r>
    </w:p>
    <w:p w:rsidR="00756BCC" w:rsidRPr="003F43B1" w:rsidRDefault="00756BCC" w:rsidP="00756BCC">
      <w:pPr>
        <w:spacing w:after="0" w:line="240" w:lineRule="auto"/>
        <w:rPr>
          <w:rFonts w:cs="Arial"/>
          <w:lang w:val="en"/>
        </w:rPr>
      </w:pPr>
      <w:r w:rsidRPr="003F43B1">
        <w:rPr>
          <w:rFonts w:cs="Arial"/>
          <w:lang w:val="en"/>
        </w:rPr>
        <w:t xml:space="preserve">The winner of the Bazalgette Professorship – Champion of Evidence Award will hold the honorary title of professor for a year and will give the inaugural Bazalgette Lecture at the FPH </w:t>
      </w:r>
      <w:r w:rsidR="00BD5DEC">
        <w:rPr>
          <w:rFonts w:cs="Arial"/>
          <w:lang w:val="en"/>
        </w:rPr>
        <w:t>AGM on 25 </w:t>
      </w:r>
      <w:r w:rsidR="003F43B1" w:rsidRPr="003F43B1">
        <w:rPr>
          <w:rFonts w:cs="Arial"/>
          <w:lang w:val="en"/>
        </w:rPr>
        <w:t>June</w:t>
      </w:r>
      <w:r w:rsidR="00BD5DEC">
        <w:rPr>
          <w:rFonts w:cs="Arial"/>
          <w:lang w:val="en"/>
        </w:rPr>
        <w:t> 2020</w:t>
      </w:r>
      <w:r w:rsidRPr="003F43B1">
        <w:rPr>
          <w:rFonts w:cs="Arial"/>
          <w:lang w:val="en"/>
        </w:rPr>
        <w:t xml:space="preserve">. </w:t>
      </w:r>
    </w:p>
    <w:p w:rsidR="00756BCC" w:rsidRPr="003F43B1" w:rsidRDefault="00756BCC" w:rsidP="00756BCC">
      <w:pPr>
        <w:spacing w:after="0" w:line="240" w:lineRule="auto"/>
        <w:rPr>
          <w:rFonts w:cs="Arial"/>
          <w:lang w:val="en"/>
        </w:rPr>
      </w:pPr>
    </w:p>
    <w:p w:rsidR="00756BCC" w:rsidRDefault="00756BCC" w:rsidP="00756BCC">
      <w:pPr>
        <w:spacing w:after="0" w:line="240" w:lineRule="auto"/>
        <w:rPr>
          <w:rFonts w:cs="Arial"/>
          <w:color w:val="333333"/>
          <w:lang w:val="en"/>
        </w:rPr>
      </w:pPr>
      <w:bookmarkStart w:id="0" w:name="_GoBack"/>
      <w:bookmarkEnd w:id="0"/>
    </w:p>
    <w:p w:rsidR="00756BCC" w:rsidRPr="002E19B0" w:rsidRDefault="00756BCC" w:rsidP="00756BCC">
      <w:pPr>
        <w:autoSpaceDE w:val="0"/>
        <w:autoSpaceDN w:val="0"/>
        <w:adjustRightInd w:val="0"/>
        <w:spacing w:after="0" w:line="276" w:lineRule="auto"/>
        <w:rPr>
          <w:rFonts w:ascii="Calibri" w:hAnsi="Calibri" w:cs="Arial"/>
          <w:b/>
          <w:color w:val="333333"/>
          <w:lang w:val="en"/>
        </w:rPr>
      </w:pPr>
      <w:r w:rsidRPr="002E19B0">
        <w:rPr>
          <w:rFonts w:ascii="Calibri" w:hAnsi="Calibri" w:cs="Arial"/>
          <w:b/>
          <w:color w:val="333333"/>
          <w:lang w:val="en"/>
        </w:rPr>
        <w:t>How do I apply?</w:t>
      </w:r>
    </w:p>
    <w:p w:rsidR="00756BCC" w:rsidRDefault="00756BCC" w:rsidP="00756BCC">
      <w:pPr>
        <w:spacing w:after="0" w:line="240" w:lineRule="auto"/>
        <w:rPr>
          <w:rFonts w:cs="Arial"/>
          <w:color w:val="333333"/>
          <w:lang w:val="en"/>
        </w:rPr>
      </w:pPr>
    </w:p>
    <w:p w:rsidR="00756BCC" w:rsidRDefault="00756BCC" w:rsidP="00756BCC">
      <w:pPr>
        <w:spacing w:after="0" w:line="240" w:lineRule="auto"/>
      </w:pPr>
      <w:r w:rsidRPr="00991FFF">
        <w:rPr>
          <w:color w:val="000000"/>
        </w:rPr>
        <w:t>FPH Fellows who wish to be considered for the Award will be expected to submit their CV and a summary of not more than 1,000 words of their work to translate their research and its impact on public health practice and/or policy. A list of publications should be included together with evidence of research impact. Nomina</w:t>
      </w:r>
      <w:r>
        <w:rPr>
          <w:color w:val="000000"/>
        </w:rPr>
        <w:t>tions must be submitted using this</w:t>
      </w:r>
      <w:r w:rsidRPr="00991FFF">
        <w:rPr>
          <w:color w:val="000000"/>
        </w:rPr>
        <w:t xml:space="preserve"> application form and sent to </w:t>
      </w:r>
      <w:hyperlink r:id="rId7" w:history="1">
        <w:r w:rsidR="003F43B1" w:rsidRPr="00287B9C">
          <w:rPr>
            <w:rStyle w:val="Hyperlink"/>
          </w:rPr>
          <w:t>magconnolly@fph.org.uk</w:t>
        </w:r>
      </w:hyperlink>
      <w:r w:rsidRPr="00991FFF">
        <w:t>.</w:t>
      </w:r>
    </w:p>
    <w:p w:rsidR="00756BCC" w:rsidRPr="00991FFF" w:rsidRDefault="00756BCC" w:rsidP="00756BCC">
      <w:pPr>
        <w:spacing w:after="0" w:line="240" w:lineRule="auto"/>
        <w:rPr>
          <w:rFonts w:cs="Arial"/>
          <w:color w:val="333333"/>
          <w:lang w:val="en"/>
        </w:rPr>
      </w:pPr>
    </w:p>
    <w:p w:rsidR="002E19B0" w:rsidRDefault="00756BCC" w:rsidP="00756BCC">
      <w:pPr>
        <w:autoSpaceDE w:val="0"/>
        <w:autoSpaceDN w:val="0"/>
        <w:adjustRightInd w:val="0"/>
        <w:spacing w:after="0" w:line="276" w:lineRule="auto"/>
        <w:rPr>
          <w:rFonts w:ascii="Calibri" w:hAnsi="Calibri" w:cs="Arial"/>
          <w:color w:val="333333"/>
          <w:lang w:val="en"/>
        </w:rPr>
      </w:pPr>
      <w:r>
        <w:t>The deadline f</w:t>
      </w:r>
      <w:r w:rsidR="003F43B1">
        <w:t>or applications is 13 March 2020</w:t>
      </w:r>
      <w:r>
        <w:t>.</w:t>
      </w:r>
    </w:p>
    <w:p w:rsidR="00D37AC5" w:rsidRDefault="00D37AC5" w:rsidP="00EF4F22">
      <w:pPr>
        <w:autoSpaceDE w:val="0"/>
        <w:autoSpaceDN w:val="0"/>
        <w:adjustRightInd w:val="0"/>
        <w:spacing w:after="0" w:line="276" w:lineRule="auto"/>
        <w:rPr>
          <w:rFonts w:ascii="Calibri" w:hAnsi="Calibri" w:cs="Arial"/>
          <w:color w:val="333333"/>
          <w:lang w:val="en"/>
        </w:rPr>
      </w:pPr>
    </w:p>
    <w:p w:rsidR="007A4F3E" w:rsidRDefault="007A4F3E">
      <w:pPr>
        <w:rPr>
          <w:rFonts w:ascii="Calibri" w:hAnsi="Calibri" w:cs="Arial"/>
          <w:color w:val="333333"/>
          <w:lang w:val="en"/>
        </w:rPr>
      </w:pPr>
      <w:r>
        <w:rPr>
          <w:rFonts w:ascii="Calibri" w:hAnsi="Calibri" w:cs="Arial"/>
          <w:color w:val="333333"/>
          <w:lang w:val="en"/>
        </w:rPr>
        <w:br w:type="page"/>
      </w:r>
    </w:p>
    <w:p w:rsidR="00D37AC5" w:rsidRPr="007A4F3E" w:rsidRDefault="00D37AC5" w:rsidP="00EF4F22">
      <w:pPr>
        <w:autoSpaceDE w:val="0"/>
        <w:autoSpaceDN w:val="0"/>
        <w:adjustRightInd w:val="0"/>
        <w:spacing w:after="0" w:line="276" w:lineRule="auto"/>
        <w:rPr>
          <w:rFonts w:cs="Arial"/>
          <w:color w:val="333333"/>
          <w:sz w:val="28"/>
          <w:lang w:val="en"/>
        </w:rPr>
      </w:pPr>
    </w:p>
    <w:p w:rsidR="00D45026" w:rsidRDefault="00D45026" w:rsidP="009B70EC">
      <w:pPr>
        <w:autoSpaceDE w:val="0"/>
        <w:autoSpaceDN w:val="0"/>
        <w:adjustRightInd w:val="0"/>
        <w:spacing w:after="0" w:line="276" w:lineRule="auto"/>
        <w:jc w:val="center"/>
        <w:rPr>
          <w:rFonts w:cs="Arial"/>
          <w:b/>
          <w:bCs/>
          <w:sz w:val="36"/>
          <w:szCs w:val="36"/>
          <w:lang w:val="en"/>
        </w:rPr>
      </w:pPr>
    </w:p>
    <w:p w:rsidR="001E2E78" w:rsidRDefault="001E2E78" w:rsidP="009B70EC">
      <w:pPr>
        <w:autoSpaceDE w:val="0"/>
        <w:autoSpaceDN w:val="0"/>
        <w:adjustRightInd w:val="0"/>
        <w:spacing w:after="0" w:line="276" w:lineRule="auto"/>
        <w:jc w:val="center"/>
        <w:rPr>
          <w:rFonts w:cs="Arial"/>
          <w:b/>
          <w:bCs/>
          <w:sz w:val="36"/>
          <w:szCs w:val="36"/>
          <w:lang w:val="en"/>
        </w:rPr>
      </w:pPr>
    </w:p>
    <w:p w:rsidR="00D45026" w:rsidRDefault="00D45026" w:rsidP="009B70EC">
      <w:pPr>
        <w:autoSpaceDE w:val="0"/>
        <w:autoSpaceDN w:val="0"/>
        <w:adjustRightInd w:val="0"/>
        <w:spacing w:after="0" w:line="276" w:lineRule="auto"/>
        <w:jc w:val="center"/>
        <w:rPr>
          <w:rFonts w:cs="Arial"/>
          <w:b/>
          <w:bCs/>
          <w:sz w:val="36"/>
          <w:szCs w:val="36"/>
          <w:lang w:val="en"/>
        </w:rPr>
      </w:pPr>
    </w:p>
    <w:p w:rsidR="009B70EC" w:rsidRPr="009B70EC" w:rsidRDefault="00C978EA" w:rsidP="009B70EC">
      <w:pPr>
        <w:autoSpaceDE w:val="0"/>
        <w:autoSpaceDN w:val="0"/>
        <w:adjustRightInd w:val="0"/>
        <w:spacing w:after="0" w:line="276" w:lineRule="auto"/>
        <w:jc w:val="center"/>
        <w:rPr>
          <w:rFonts w:cs="Arial"/>
          <w:b/>
          <w:bCs/>
          <w:sz w:val="36"/>
          <w:szCs w:val="36"/>
          <w:lang w:val="en"/>
        </w:rPr>
      </w:pPr>
      <w:r>
        <w:rPr>
          <w:rFonts w:cs="Arial"/>
          <w:b/>
          <w:bCs/>
          <w:sz w:val="36"/>
          <w:szCs w:val="36"/>
          <w:lang w:val="en"/>
        </w:rPr>
        <w:t xml:space="preserve">Bazalgette Professorship </w:t>
      </w:r>
    </w:p>
    <w:p w:rsidR="009B70EC" w:rsidRPr="009B70EC" w:rsidRDefault="009B70EC" w:rsidP="009B70EC">
      <w:pPr>
        <w:autoSpaceDE w:val="0"/>
        <w:autoSpaceDN w:val="0"/>
        <w:adjustRightInd w:val="0"/>
        <w:spacing w:after="0" w:line="276" w:lineRule="auto"/>
        <w:jc w:val="center"/>
        <w:rPr>
          <w:rFonts w:cs="Arial"/>
          <w:b/>
          <w:bCs/>
          <w:sz w:val="36"/>
          <w:szCs w:val="36"/>
          <w:lang w:val="en"/>
        </w:rPr>
      </w:pPr>
      <w:r w:rsidRPr="009B70EC">
        <w:rPr>
          <w:rFonts w:cs="Arial"/>
          <w:b/>
          <w:bCs/>
          <w:sz w:val="36"/>
          <w:szCs w:val="36"/>
          <w:lang w:val="en"/>
        </w:rPr>
        <w:t>Champion of Evidence</w:t>
      </w:r>
    </w:p>
    <w:p w:rsidR="001E2E78" w:rsidRDefault="001E2E78" w:rsidP="00D37AC5">
      <w:pPr>
        <w:autoSpaceDE w:val="0"/>
        <w:autoSpaceDN w:val="0"/>
        <w:adjustRightInd w:val="0"/>
        <w:spacing w:after="0" w:line="276" w:lineRule="auto"/>
        <w:jc w:val="center"/>
        <w:rPr>
          <w:rFonts w:cs="Arial"/>
          <w:b/>
          <w:bCs/>
          <w:sz w:val="28"/>
          <w:lang w:val="en"/>
        </w:rPr>
      </w:pPr>
    </w:p>
    <w:p w:rsidR="00D37AC5" w:rsidRPr="007A4F3E" w:rsidRDefault="00756BCC" w:rsidP="00D37AC5">
      <w:pPr>
        <w:autoSpaceDE w:val="0"/>
        <w:autoSpaceDN w:val="0"/>
        <w:adjustRightInd w:val="0"/>
        <w:spacing w:after="0" w:line="276" w:lineRule="auto"/>
        <w:jc w:val="center"/>
        <w:rPr>
          <w:rFonts w:cs="Arial"/>
          <w:b/>
          <w:bCs/>
          <w:sz w:val="28"/>
          <w:lang w:val="en"/>
        </w:rPr>
      </w:pPr>
      <w:r>
        <w:rPr>
          <w:rFonts w:cs="Arial"/>
          <w:b/>
          <w:bCs/>
          <w:sz w:val="28"/>
          <w:lang w:val="en"/>
        </w:rPr>
        <w:t>Application</w:t>
      </w:r>
      <w:r w:rsidR="00D37AC5" w:rsidRPr="007A4F3E">
        <w:rPr>
          <w:rFonts w:cs="Arial"/>
          <w:b/>
          <w:bCs/>
          <w:sz w:val="28"/>
          <w:lang w:val="en"/>
        </w:rPr>
        <w:t xml:space="preserve"> Form</w:t>
      </w:r>
    </w:p>
    <w:p w:rsidR="00EF4F22" w:rsidRPr="007A4F3E" w:rsidRDefault="00EF4F22" w:rsidP="00EF4F22">
      <w:pPr>
        <w:autoSpaceDE w:val="0"/>
        <w:autoSpaceDN w:val="0"/>
        <w:adjustRightInd w:val="0"/>
        <w:spacing w:after="0" w:line="276" w:lineRule="auto"/>
        <w:rPr>
          <w:rFonts w:cs="Arial"/>
          <w:b/>
          <w:bCs/>
          <w:lang w:val="en"/>
        </w:rPr>
      </w:pPr>
    </w:p>
    <w:p w:rsidR="00EF4F22" w:rsidRPr="007A4F3E" w:rsidRDefault="00EF4F22" w:rsidP="00EF4F22">
      <w:pPr>
        <w:autoSpaceDE w:val="0"/>
        <w:autoSpaceDN w:val="0"/>
        <w:adjustRightInd w:val="0"/>
        <w:spacing w:after="0" w:line="276" w:lineRule="auto"/>
        <w:rPr>
          <w:rFonts w:cs="Arial"/>
          <w:b/>
          <w:bCs/>
          <w:lang w:val="en"/>
        </w:rPr>
      </w:pPr>
    </w:p>
    <w:tbl>
      <w:tblPr>
        <w:tblStyle w:val="TableGrid"/>
        <w:tblW w:w="0" w:type="auto"/>
        <w:tblLook w:val="04A0" w:firstRow="1" w:lastRow="0" w:firstColumn="1" w:lastColumn="0" w:noHBand="0" w:noVBand="1"/>
      </w:tblPr>
      <w:tblGrid>
        <w:gridCol w:w="3397"/>
        <w:gridCol w:w="5619"/>
      </w:tblGrid>
      <w:tr w:rsidR="007A4F3E" w:rsidRPr="007A4F3E" w:rsidTr="007A4F3E">
        <w:tc>
          <w:tcPr>
            <w:tcW w:w="3397" w:type="dxa"/>
          </w:tcPr>
          <w:p w:rsidR="007A4F3E" w:rsidRPr="007A4F3E" w:rsidRDefault="00756BCC" w:rsidP="00EF4F22">
            <w:pPr>
              <w:autoSpaceDE w:val="0"/>
              <w:autoSpaceDN w:val="0"/>
              <w:adjustRightInd w:val="0"/>
              <w:spacing w:line="276" w:lineRule="auto"/>
              <w:rPr>
                <w:rFonts w:cs="Arial"/>
                <w:b/>
                <w:bCs/>
                <w:lang w:val="en"/>
              </w:rPr>
            </w:pPr>
            <w:r>
              <w:rPr>
                <w:rFonts w:cs="Arial"/>
                <w:b/>
                <w:bCs/>
                <w:lang w:val="en"/>
              </w:rPr>
              <w:t>Name:</w:t>
            </w:r>
          </w:p>
        </w:tc>
        <w:tc>
          <w:tcPr>
            <w:tcW w:w="5619" w:type="dxa"/>
          </w:tcPr>
          <w:p w:rsidR="007A4F3E" w:rsidRPr="007A4F3E" w:rsidRDefault="007A4F3E" w:rsidP="00EF4F22">
            <w:pPr>
              <w:autoSpaceDE w:val="0"/>
              <w:autoSpaceDN w:val="0"/>
              <w:adjustRightInd w:val="0"/>
              <w:spacing w:line="276" w:lineRule="auto"/>
              <w:rPr>
                <w:rFonts w:cs="Arial"/>
                <w:b/>
                <w:bCs/>
                <w:lang w:val="en"/>
              </w:rPr>
            </w:pPr>
          </w:p>
        </w:tc>
      </w:tr>
      <w:tr w:rsidR="007A4F3E" w:rsidRPr="007A4F3E" w:rsidTr="007A4F3E">
        <w:tc>
          <w:tcPr>
            <w:tcW w:w="3397" w:type="dxa"/>
          </w:tcPr>
          <w:p w:rsidR="007A4F3E" w:rsidRPr="007A4F3E" w:rsidRDefault="00756BCC" w:rsidP="00EF4F22">
            <w:pPr>
              <w:autoSpaceDE w:val="0"/>
              <w:autoSpaceDN w:val="0"/>
              <w:adjustRightInd w:val="0"/>
              <w:spacing w:line="276" w:lineRule="auto"/>
              <w:rPr>
                <w:rFonts w:cs="Arial"/>
                <w:b/>
                <w:bCs/>
                <w:lang w:val="en"/>
              </w:rPr>
            </w:pPr>
            <w:r>
              <w:rPr>
                <w:rFonts w:cs="Arial"/>
                <w:b/>
                <w:bCs/>
                <w:lang w:val="en"/>
              </w:rPr>
              <w:t>Email address:</w:t>
            </w:r>
          </w:p>
        </w:tc>
        <w:tc>
          <w:tcPr>
            <w:tcW w:w="5619" w:type="dxa"/>
          </w:tcPr>
          <w:p w:rsidR="007A4F3E" w:rsidRPr="007A4F3E" w:rsidRDefault="007A4F3E" w:rsidP="00EF4F22">
            <w:pPr>
              <w:autoSpaceDE w:val="0"/>
              <w:autoSpaceDN w:val="0"/>
              <w:adjustRightInd w:val="0"/>
              <w:spacing w:line="276" w:lineRule="auto"/>
              <w:rPr>
                <w:rFonts w:cs="Arial"/>
                <w:b/>
                <w:bCs/>
                <w:lang w:val="en"/>
              </w:rPr>
            </w:pPr>
          </w:p>
        </w:tc>
      </w:tr>
      <w:tr w:rsidR="007A4F3E" w:rsidRPr="007A4F3E" w:rsidTr="007A4F3E">
        <w:tc>
          <w:tcPr>
            <w:tcW w:w="3397" w:type="dxa"/>
          </w:tcPr>
          <w:p w:rsidR="007A4F3E" w:rsidRPr="007A4F3E" w:rsidRDefault="007A4F3E" w:rsidP="00EF4F22">
            <w:pPr>
              <w:autoSpaceDE w:val="0"/>
              <w:autoSpaceDN w:val="0"/>
              <w:adjustRightInd w:val="0"/>
              <w:spacing w:line="276" w:lineRule="auto"/>
              <w:rPr>
                <w:rFonts w:cs="Arial"/>
                <w:b/>
                <w:bCs/>
                <w:lang w:val="en"/>
              </w:rPr>
            </w:pPr>
            <w:r w:rsidRPr="007A4F3E">
              <w:rPr>
                <w:rFonts w:cs="Arial"/>
                <w:b/>
                <w:bCs/>
                <w:lang w:val="en"/>
              </w:rPr>
              <w:t>Job title:</w:t>
            </w:r>
          </w:p>
        </w:tc>
        <w:tc>
          <w:tcPr>
            <w:tcW w:w="5619" w:type="dxa"/>
          </w:tcPr>
          <w:p w:rsidR="007A4F3E" w:rsidRPr="007A4F3E" w:rsidRDefault="007A4F3E" w:rsidP="00EF4F22">
            <w:pPr>
              <w:autoSpaceDE w:val="0"/>
              <w:autoSpaceDN w:val="0"/>
              <w:adjustRightInd w:val="0"/>
              <w:spacing w:line="276" w:lineRule="auto"/>
              <w:rPr>
                <w:rFonts w:cs="Arial"/>
                <w:b/>
                <w:bCs/>
                <w:lang w:val="en"/>
              </w:rPr>
            </w:pPr>
          </w:p>
        </w:tc>
      </w:tr>
      <w:tr w:rsidR="007A4F3E" w:rsidRPr="007A4F3E" w:rsidTr="007A4F3E">
        <w:tc>
          <w:tcPr>
            <w:tcW w:w="3397" w:type="dxa"/>
          </w:tcPr>
          <w:p w:rsidR="007A4F3E" w:rsidRPr="007A4F3E" w:rsidRDefault="007A4F3E" w:rsidP="00EF4F22">
            <w:pPr>
              <w:autoSpaceDE w:val="0"/>
              <w:autoSpaceDN w:val="0"/>
              <w:adjustRightInd w:val="0"/>
              <w:spacing w:line="276" w:lineRule="auto"/>
              <w:rPr>
                <w:rFonts w:cs="Arial"/>
                <w:b/>
                <w:bCs/>
                <w:lang w:val="en"/>
              </w:rPr>
            </w:pPr>
            <w:r w:rsidRPr="007A4F3E">
              <w:rPr>
                <w:rFonts w:cs="Arial"/>
                <w:b/>
                <w:bCs/>
                <w:lang w:val="en"/>
              </w:rPr>
              <w:t>Employer:</w:t>
            </w:r>
          </w:p>
        </w:tc>
        <w:tc>
          <w:tcPr>
            <w:tcW w:w="5619" w:type="dxa"/>
          </w:tcPr>
          <w:p w:rsidR="007A4F3E" w:rsidRPr="007A4F3E" w:rsidRDefault="007A4F3E" w:rsidP="00EF4F22">
            <w:pPr>
              <w:autoSpaceDE w:val="0"/>
              <w:autoSpaceDN w:val="0"/>
              <w:adjustRightInd w:val="0"/>
              <w:spacing w:line="276" w:lineRule="auto"/>
              <w:rPr>
                <w:rFonts w:cs="Arial"/>
                <w:b/>
                <w:bCs/>
                <w:lang w:val="en"/>
              </w:rPr>
            </w:pPr>
          </w:p>
        </w:tc>
      </w:tr>
      <w:tr w:rsidR="007A4F3E" w:rsidRPr="007A4F3E" w:rsidTr="007A4F3E">
        <w:tc>
          <w:tcPr>
            <w:tcW w:w="3397" w:type="dxa"/>
          </w:tcPr>
          <w:p w:rsidR="007A4F3E" w:rsidRPr="007A4F3E" w:rsidRDefault="007A4F3E" w:rsidP="00EF4F22">
            <w:pPr>
              <w:autoSpaceDE w:val="0"/>
              <w:autoSpaceDN w:val="0"/>
              <w:adjustRightInd w:val="0"/>
              <w:spacing w:line="276" w:lineRule="auto"/>
              <w:rPr>
                <w:rFonts w:cs="Arial"/>
                <w:b/>
                <w:bCs/>
                <w:lang w:val="en"/>
              </w:rPr>
            </w:pPr>
            <w:r w:rsidRPr="007A4F3E">
              <w:rPr>
                <w:rFonts w:cs="Arial"/>
                <w:b/>
                <w:bCs/>
                <w:lang w:val="en"/>
              </w:rPr>
              <w:t>FPH Membership Grade:</w:t>
            </w:r>
          </w:p>
        </w:tc>
        <w:tc>
          <w:tcPr>
            <w:tcW w:w="5619" w:type="dxa"/>
          </w:tcPr>
          <w:p w:rsidR="007A4F3E" w:rsidRPr="007A4F3E" w:rsidRDefault="007A4F3E" w:rsidP="00EF4F22">
            <w:pPr>
              <w:autoSpaceDE w:val="0"/>
              <w:autoSpaceDN w:val="0"/>
              <w:adjustRightInd w:val="0"/>
              <w:spacing w:line="276" w:lineRule="auto"/>
              <w:rPr>
                <w:rFonts w:cs="Arial"/>
                <w:b/>
                <w:bCs/>
                <w:lang w:val="en"/>
              </w:rPr>
            </w:pPr>
          </w:p>
        </w:tc>
      </w:tr>
      <w:tr w:rsidR="00756BCC" w:rsidRPr="007A4F3E" w:rsidTr="007A4F3E">
        <w:tc>
          <w:tcPr>
            <w:tcW w:w="3397" w:type="dxa"/>
          </w:tcPr>
          <w:p w:rsidR="00756BCC" w:rsidRPr="007A4F3E" w:rsidRDefault="00756BCC" w:rsidP="00EF4F22">
            <w:pPr>
              <w:autoSpaceDE w:val="0"/>
              <w:autoSpaceDN w:val="0"/>
              <w:adjustRightInd w:val="0"/>
              <w:spacing w:line="276" w:lineRule="auto"/>
              <w:rPr>
                <w:rFonts w:cs="Arial"/>
                <w:b/>
                <w:bCs/>
                <w:lang w:val="en"/>
              </w:rPr>
            </w:pPr>
            <w:r>
              <w:rPr>
                <w:rFonts w:cs="Arial"/>
                <w:b/>
                <w:bCs/>
                <w:lang w:val="en"/>
              </w:rPr>
              <w:lastRenderedPageBreak/>
              <w:t>Date:</w:t>
            </w:r>
          </w:p>
        </w:tc>
        <w:tc>
          <w:tcPr>
            <w:tcW w:w="5619" w:type="dxa"/>
          </w:tcPr>
          <w:p w:rsidR="00756BCC" w:rsidRPr="007A4F3E" w:rsidRDefault="00756BCC" w:rsidP="00EF4F22">
            <w:pPr>
              <w:autoSpaceDE w:val="0"/>
              <w:autoSpaceDN w:val="0"/>
              <w:adjustRightInd w:val="0"/>
              <w:spacing w:line="276" w:lineRule="auto"/>
              <w:rPr>
                <w:rFonts w:cs="Arial"/>
                <w:b/>
                <w:bCs/>
                <w:lang w:val="en"/>
              </w:rPr>
            </w:pPr>
          </w:p>
        </w:tc>
      </w:tr>
    </w:tbl>
    <w:p w:rsidR="007A4F3E" w:rsidRPr="007A4F3E" w:rsidRDefault="007A4F3E" w:rsidP="00EF4F22">
      <w:pPr>
        <w:autoSpaceDE w:val="0"/>
        <w:autoSpaceDN w:val="0"/>
        <w:adjustRightInd w:val="0"/>
        <w:spacing w:after="0" w:line="276" w:lineRule="auto"/>
        <w:rPr>
          <w:rFonts w:cs="Arial"/>
          <w:b/>
          <w:bCs/>
          <w:lang w:val="en"/>
        </w:rPr>
      </w:pPr>
    </w:p>
    <w:p w:rsidR="009B70EC" w:rsidRDefault="00756BCC" w:rsidP="007A4F3E">
      <w:pPr>
        <w:autoSpaceDE w:val="0"/>
        <w:autoSpaceDN w:val="0"/>
        <w:adjustRightInd w:val="0"/>
        <w:spacing w:line="276" w:lineRule="auto"/>
        <w:rPr>
          <w:rFonts w:cs="Arial"/>
          <w:b/>
          <w:lang w:val="en"/>
        </w:rPr>
      </w:pPr>
      <w:r w:rsidRPr="00756BCC">
        <w:rPr>
          <w:rFonts w:cs="Arial"/>
          <w:b/>
          <w:lang w:val="en"/>
        </w:rPr>
        <w:t>Please write up to 10</w:t>
      </w:r>
      <w:r w:rsidR="007A4F3E" w:rsidRPr="00756BCC">
        <w:rPr>
          <w:rFonts w:cs="Arial"/>
          <w:b/>
          <w:lang w:val="en"/>
        </w:rPr>
        <w:t xml:space="preserve">00 words </w:t>
      </w:r>
      <w:r w:rsidRPr="00756BCC">
        <w:rPr>
          <w:rFonts w:cs="Arial"/>
          <w:b/>
          <w:lang w:val="en"/>
        </w:rPr>
        <w:t xml:space="preserve">summarising your </w:t>
      </w:r>
      <w:r w:rsidRPr="00756BCC">
        <w:rPr>
          <w:b/>
          <w:color w:val="000000"/>
        </w:rPr>
        <w:t>work to translate their research and its impact on public health practice and/or policy.</w:t>
      </w:r>
    </w:p>
    <w:p w:rsidR="009B70EC" w:rsidRPr="009B70EC" w:rsidRDefault="009B70EC" w:rsidP="009B70EC">
      <w:pPr>
        <w:rPr>
          <w:rFonts w:cs="Arial"/>
          <w:lang w:val="en"/>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7315</wp:posOffset>
                </wp:positionH>
                <wp:positionV relativeFrom="paragraph">
                  <wp:posOffset>21743</wp:posOffset>
                </wp:positionV>
                <wp:extent cx="5683911" cy="3840480"/>
                <wp:effectExtent l="0" t="0" r="12065" b="26670"/>
                <wp:wrapNone/>
                <wp:docPr id="4" name="Text Box 4"/>
                <wp:cNvGraphicFramePr/>
                <a:graphic xmlns:a="http://schemas.openxmlformats.org/drawingml/2006/main">
                  <a:graphicData uri="http://schemas.microsoft.com/office/word/2010/wordprocessingShape">
                    <wps:wsp>
                      <wps:cNvSpPr txBox="1"/>
                      <wps:spPr>
                        <a:xfrm>
                          <a:off x="0" y="0"/>
                          <a:ext cx="5683911" cy="3840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0EC" w:rsidRDefault="009B7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1.7pt;width:447.55pt;height:30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" fillcolor="white [3201]" strokeweight=".5pt">
                <v:textbox>
                  <w:txbxContent>
                    <w:p w:rsidR="009B70EC" w:rsidRDefault="009B70EC"/>
                  </w:txbxContent>
                </v:textbox>
              </v:shape>
            </w:pict>
          </mc:Fallback>
        </mc:AlternateContent>
      </w:r>
    </w:p>
    <w:p w:rsidR="007A4F3E" w:rsidRPr="009B70EC" w:rsidRDefault="007A4F3E" w:rsidP="009B70EC">
      <w:pPr>
        <w:rPr>
          <w:rFonts w:cs="Arial"/>
          <w:lang w:val="en"/>
        </w:rPr>
      </w:pPr>
    </w:p>
    <w:p w:rsidR="00EF4F22" w:rsidRPr="007A4F3E" w:rsidRDefault="00EF4F22" w:rsidP="00EF4F22">
      <w:pPr>
        <w:autoSpaceDE w:val="0"/>
        <w:autoSpaceDN w:val="0"/>
        <w:adjustRightInd w:val="0"/>
        <w:spacing w:after="0" w:line="276" w:lineRule="auto"/>
        <w:rPr>
          <w:rFonts w:cs="Arial"/>
          <w:b/>
          <w:bCs/>
          <w:lang w:val="en"/>
        </w:rPr>
      </w:pPr>
    </w:p>
    <w:sectPr w:rsidR="00EF4F22" w:rsidRPr="007A4F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511" w:rsidRDefault="00FD1511" w:rsidP="002E19B0">
      <w:pPr>
        <w:spacing w:after="0" w:line="240" w:lineRule="auto"/>
      </w:pPr>
      <w:r>
        <w:separator/>
      </w:r>
    </w:p>
  </w:endnote>
  <w:endnote w:type="continuationSeparator" w:id="0">
    <w:p w:rsidR="00FD1511" w:rsidRDefault="00FD1511" w:rsidP="002E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6C" w:rsidRPr="00AB436C" w:rsidRDefault="00AB436C" w:rsidP="00AB436C">
    <w:pPr>
      <w:spacing w:after="120" w:line="240" w:lineRule="auto"/>
      <w:jc w:val="center"/>
      <w:rPr>
        <w:rFonts w:ascii="Calibri" w:eastAsia="Times New Roman" w:hAnsi="Calibri" w:cs="Times New Roman"/>
        <w:b/>
        <w:color w:val="7F7F7F"/>
        <w:sz w:val="16"/>
        <w:szCs w:val="16"/>
        <w:lang w:eastAsia="en-GB"/>
      </w:rPr>
    </w:pPr>
    <w:r w:rsidRPr="00AB436C">
      <w:rPr>
        <w:rFonts w:ascii="Calibri" w:eastAsia="Times New Roman" w:hAnsi="Calibri" w:cs="Times New Roman"/>
        <w:b/>
        <w:color w:val="7F7F7F"/>
        <w:sz w:val="16"/>
        <w:szCs w:val="16"/>
        <w:lang w:eastAsia="en-GB"/>
      </w:rPr>
      <w:t>Working to improve the public’s health</w:t>
    </w:r>
  </w:p>
  <w:p w:rsidR="00AB436C" w:rsidRPr="00AB436C" w:rsidRDefault="00AB436C" w:rsidP="00AB436C">
    <w:pPr>
      <w:spacing w:after="0" w:line="240" w:lineRule="auto"/>
      <w:jc w:val="center"/>
      <w:rPr>
        <w:rFonts w:ascii="Calibri" w:eastAsia="Times New Roman" w:hAnsi="Calibri" w:cs="Times New Roman"/>
        <w:color w:val="7F7F7F"/>
        <w:sz w:val="16"/>
        <w:szCs w:val="16"/>
        <w:lang w:eastAsia="en-GB"/>
      </w:rPr>
    </w:pPr>
    <w:r w:rsidRPr="00AB436C">
      <w:rPr>
        <w:rFonts w:ascii="Calibri" w:eastAsia="Times New Roman" w:hAnsi="Calibri" w:cs="Times New Roman"/>
        <w:color w:val="7F7F7F"/>
        <w:sz w:val="16"/>
        <w:szCs w:val="16"/>
        <w:lang w:eastAsia="en-GB"/>
      </w:rPr>
      <w:t>4 St Andrews Place, London NW1 4LB</w:t>
    </w:r>
  </w:p>
  <w:p w:rsidR="00AB436C" w:rsidRPr="00AB436C" w:rsidRDefault="00AB436C" w:rsidP="00AB436C">
    <w:pPr>
      <w:spacing w:after="0" w:line="240" w:lineRule="auto"/>
      <w:jc w:val="center"/>
      <w:rPr>
        <w:rFonts w:ascii="Calibri" w:eastAsia="Times New Roman" w:hAnsi="Calibri" w:cs="Times New Roman"/>
        <w:color w:val="7F7F7F"/>
        <w:sz w:val="16"/>
        <w:szCs w:val="16"/>
        <w:lang w:eastAsia="en-GB"/>
      </w:rPr>
    </w:pPr>
    <w:r w:rsidRPr="00AB436C">
      <w:rPr>
        <w:rFonts w:ascii="Calibri" w:eastAsia="Times New Roman" w:hAnsi="Calibri" w:cs="Times New Roman"/>
        <w:color w:val="7F7F7F"/>
        <w:sz w:val="16"/>
        <w:szCs w:val="16"/>
        <w:lang w:eastAsia="en-GB"/>
      </w:rPr>
      <w:t xml:space="preserve">E: </w:t>
    </w:r>
    <w:hyperlink r:id="rId1" w:history="1">
      <w:r w:rsidRPr="00AB436C">
        <w:rPr>
          <w:rFonts w:ascii="Calibri" w:eastAsia="Times New Roman" w:hAnsi="Calibri" w:cs="Times New Roman"/>
          <w:color w:val="0000FF"/>
          <w:sz w:val="16"/>
          <w:szCs w:val="16"/>
          <w:u w:val="single"/>
          <w:lang w:eastAsia="en-GB"/>
        </w:rPr>
        <w:t>magconnolly@fph.org.uk</w:t>
      </w:r>
    </w:hyperlink>
    <w:r w:rsidRPr="00AB436C">
      <w:rPr>
        <w:rFonts w:ascii="Calibri" w:eastAsia="Times New Roman" w:hAnsi="Calibri" w:cs="Times New Roman"/>
        <w:color w:val="7F7F7F"/>
        <w:sz w:val="16"/>
        <w:szCs w:val="16"/>
        <w:lang w:eastAsia="en-GB"/>
      </w:rPr>
      <w:t xml:space="preserve">  T: +44 (0) 20 3696 </w:t>
    </w:r>
    <w:r w:rsidR="00D45026" w:rsidRPr="00AB436C">
      <w:rPr>
        <w:rFonts w:ascii="Calibri" w:eastAsia="Times New Roman" w:hAnsi="Calibri" w:cs="Times New Roman"/>
        <w:color w:val="7F7F7F"/>
        <w:sz w:val="16"/>
        <w:szCs w:val="16"/>
        <w:lang w:eastAsia="en-GB"/>
      </w:rPr>
      <w:t>1469 W</w:t>
    </w:r>
    <w:r w:rsidRPr="00AB436C">
      <w:rPr>
        <w:rFonts w:ascii="Calibri" w:eastAsia="Times New Roman" w:hAnsi="Calibri" w:cs="Times New Roman"/>
        <w:color w:val="7F7F7F"/>
        <w:sz w:val="16"/>
        <w:szCs w:val="16"/>
        <w:lang w:eastAsia="en-GB"/>
      </w:rPr>
      <w:t xml:space="preserve">: </w:t>
    </w:r>
    <w:hyperlink r:id="rId2" w:history="1">
      <w:r w:rsidRPr="00AB436C">
        <w:rPr>
          <w:rFonts w:ascii="Calibri" w:eastAsia="Times New Roman" w:hAnsi="Calibri" w:cs="Times New Roman"/>
          <w:iCs/>
          <w:color w:val="7F7F7F"/>
          <w:sz w:val="16"/>
          <w:szCs w:val="16"/>
          <w:u w:val="single"/>
          <w:lang w:eastAsia="en-GB"/>
        </w:rPr>
        <w:t>www.fph.org.uk</w:t>
      </w:r>
    </w:hyperlink>
    <w:r w:rsidRPr="00AB436C">
      <w:rPr>
        <w:rFonts w:ascii="Calibri" w:eastAsia="Times New Roman" w:hAnsi="Calibri" w:cs="Times New Roman"/>
        <w:color w:val="7F7F7F"/>
        <w:sz w:val="16"/>
        <w:szCs w:val="16"/>
        <w:lang w:eastAsia="en-GB"/>
      </w:rPr>
      <w:t xml:space="preserve"> </w:t>
    </w:r>
  </w:p>
  <w:p w:rsidR="00AB436C" w:rsidRPr="00AB436C" w:rsidRDefault="00AB436C" w:rsidP="00AB436C">
    <w:pPr>
      <w:spacing w:after="0" w:line="240" w:lineRule="auto"/>
      <w:jc w:val="center"/>
      <w:rPr>
        <w:rFonts w:ascii="Calibri" w:eastAsia="Times New Roman" w:hAnsi="Calibri" w:cs="Times New Roman"/>
        <w:color w:val="7F7F7F"/>
        <w:sz w:val="16"/>
        <w:szCs w:val="16"/>
        <w:lang w:eastAsia="en-GB"/>
      </w:rPr>
    </w:pPr>
    <w:r w:rsidRPr="00AB436C">
      <w:rPr>
        <w:rFonts w:ascii="Calibri" w:eastAsia="Times New Roman" w:hAnsi="Calibri" w:cs="Times New Roman"/>
        <w:color w:val="7F7F7F"/>
        <w:sz w:val="16"/>
        <w:szCs w:val="16"/>
        <w:lang w:eastAsia="en-GB"/>
      </w:rPr>
      <w:t>Registered Charity No: 263894</w:t>
    </w:r>
  </w:p>
  <w:p w:rsidR="00AB436C" w:rsidRDefault="00AB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511" w:rsidRDefault="00FD1511" w:rsidP="002E19B0">
      <w:pPr>
        <w:spacing w:after="0" w:line="240" w:lineRule="auto"/>
      </w:pPr>
      <w:r>
        <w:separator/>
      </w:r>
    </w:p>
  </w:footnote>
  <w:footnote w:type="continuationSeparator" w:id="0">
    <w:p w:rsidR="00FD1511" w:rsidRDefault="00FD1511" w:rsidP="002E1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B0" w:rsidRDefault="001E2E78" w:rsidP="002E19B0">
    <w:pPr>
      <w:pStyle w:val="Header"/>
      <w:jc w:val="center"/>
    </w:pPr>
    <w:r>
      <w:rPr>
        <w:noProof/>
        <w:lang w:eastAsia="en-GB"/>
      </w:rPr>
      <w:drawing>
        <wp:anchor distT="0" distB="0" distL="114300" distR="114300" simplePos="0" relativeHeight="251659264" behindDoc="1" locked="0" layoutInCell="1" allowOverlap="1" wp14:anchorId="55876A40" wp14:editId="4703F6FC">
          <wp:simplePos x="0" y="0"/>
          <wp:positionH relativeFrom="page">
            <wp:align>left</wp:align>
          </wp:positionH>
          <wp:positionV relativeFrom="paragraph">
            <wp:posOffset>-446863</wp:posOffset>
          </wp:positionV>
          <wp:extent cx="7569200" cy="180298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C882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22"/>
    <w:rsid w:val="00035805"/>
    <w:rsid w:val="00050381"/>
    <w:rsid w:val="00062529"/>
    <w:rsid w:val="00093341"/>
    <w:rsid w:val="000B5415"/>
    <w:rsid w:val="000D534D"/>
    <w:rsid w:val="000F1000"/>
    <w:rsid w:val="0011074E"/>
    <w:rsid w:val="0011650A"/>
    <w:rsid w:val="00136EA5"/>
    <w:rsid w:val="001E1456"/>
    <w:rsid w:val="001E2E78"/>
    <w:rsid w:val="00200A29"/>
    <w:rsid w:val="002333E7"/>
    <w:rsid w:val="00241F0E"/>
    <w:rsid w:val="002435B9"/>
    <w:rsid w:val="0027652F"/>
    <w:rsid w:val="002B7BBC"/>
    <w:rsid w:val="002E19B0"/>
    <w:rsid w:val="002F5B14"/>
    <w:rsid w:val="002F6865"/>
    <w:rsid w:val="002F6DE8"/>
    <w:rsid w:val="003478F3"/>
    <w:rsid w:val="003C2629"/>
    <w:rsid w:val="003F43B1"/>
    <w:rsid w:val="00417C93"/>
    <w:rsid w:val="00432317"/>
    <w:rsid w:val="004A39ED"/>
    <w:rsid w:val="004A4162"/>
    <w:rsid w:val="004B6A2A"/>
    <w:rsid w:val="004C3F6C"/>
    <w:rsid w:val="005006A8"/>
    <w:rsid w:val="00503DCA"/>
    <w:rsid w:val="00533121"/>
    <w:rsid w:val="00602C51"/>
    <w:rsid w:val="00617E4D"/>
    <w:rsid w:val="006601C4"/>
    <w:rsid w:val="006A7CCE"/>
    <w:rsid w:val="006C79A8"/>
    <w:rsid w:val="006C7DD0"/>
    <w:rsid w:val="006D69C1"/>
    <w:rsid w:val="006E234E"/>
    <w:rsid w:val="00714166"/>
    <w:rsid w:val="00737D64"/>
    <w:rsid w:val="00756BCC"/>
    <w:rsid w:val="007958C3"/>
    <w:rsid w:val="007A4F3E"/>
    <w:rsid w:val="007C7125"/>
    <w:rsid w:val="00833D0A"/>
    <w:rsid w:val="00866224"/>
    <w:rsid w:val="00892A34"/>
    <w:rsid w:val="008A391A"/>
    <w:rsid w:val="008B01D3"/>
    <w:rsid w:val="009708DB"/>
    <w:rsid w:val="009B091F"/>
    <w:rsid w:val="009B35D3"/>
    <w:rsid w:val="009B70EC"/>
    <w:rsid w:val="00A0539D"/>
    <w:rsid w:val="00A257FB"/>
    <w:rsid w:val="00A42EC0"/>
    <w:rsid w:val="00A63FED"/>
    <w:rsid w:val="00A67736"/>
    <w:rsid w:val="00A81D95"/>
    <w:rsid w:val="00AA24F4"/>
    <w:rsid w:val="00AA3042"/>
    <w:rsid w:val="00AB436C"/>
    <w:rsid w:val="00AC63FC"/>
    <w:rsid w:val="00B042D6"/>
    <w:rsid w:val="00B2401F"/>
    <w:rsid w:val="00B264C6"/>
    <w:rsid w:val="00B46DE5"/>
    <w:rsid w:val="00BD5DEC"/>
    <w:rsid w:val="00C11200"/>
    <w:rsid w:val="00C132A6"/>
    <w:rsid w:val="00C27338"/>
    <w:rsid w:val="00C35E18"/>
    <w:rsid w:val="00C36C6F"/>
    <w:rsid w:val="00C534EE"/>
    <w:rsid w:val="00C9060F"/>
    <w:rsid w:val="00C978EA"/>
    <w:rsid w:val="00CA3459"/>
    <w:rsid w:val="00CA4CD0"/>
    <w:rsid w:val="00CC44DF"/>
    <w:rsid w:val="00CF6423"/>
    <w:rsid w:val="00D05259"/>
    <w:rsid w:val="00D37AC5"/>
    <w:rsid w:val="00D45026"/>
    <w:rsid w:val="00D72646"/>
    <w:rsid w:val="00D82A3D"/>
    <w:rsid w:val="00D979E3"/>
    <w:rsid w:val="00DB69DA"/>
    <w:rsid w:val="00E13F44"/>
    <w:rsid w:val="00E35614"/>
    <w:rsid w:val="00E71401"/>
    <w:rsid w:val="00EA2B20"/>
    <w:rsid w:val="00EF4F22"/>
    <w:rsid w:val="00F34298"/>
    <w:rsid w:val="00F37389"/>
    <w:rsid w:val="00F43CB0"/>
    <w:rsid w:val="00F63FDE"/>
    <w:rsid w:val="00F64DBD"/>
    <w:rsid w:val="00F665D6"/>
    <w:rsid w:val="00F84AEF"/>
    <w:rsid w:val="00FB4758"/>
    <w:rsid w:val="00FC5E85"/>
    <w:rsid w:val="00FD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C45F0BE-7B67-49D9-99EE-90FDA0AB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B0"/>
  </w:style>
  <w:style w:type="paragraph" w:styleId="Footer">
    <w:name w:val="footer"/>
    <w:basedOn w:val="Normal"/>
    <w:link w:val="FooterChar"/>
    <w:uiPriority w:val="99"/>
    <w:unhideWhenUsed/>
    <w:rsid w:val="002E1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B0"/>
  </w:style>
  <w:style w:type="character" w:styleId="Hyperlink">
    <w:name w:val="Hyperlink"/>
    <w:basedOn w:val="DefaultParagraphFont"/>
    <w:uiPriority w:val="99"/>
    <w:unhideWhenUsed/>
    <w:rsid w:val="002E19B0"/>
    <w:rPr>
      <w:color w:val="0563C1" w:themeColor="hyperlink"/>
      <w:u w:val="single"/>
    </w:rPr>
  </w:style>
  <w:style w:type="paragraph" w:styleId="ListParagraph">
    <w:name w:val="List Paragraph"/>
    <w:basedOn w:val="Normal"/>
    <w:uiPriority w:val="34"/>
    <w:qFormat/>
    <w:rsid w:val="00D37AC5"/>
    <w:pPr>
      <w:spacing w:after="0" w:line="240" w:lineRule="auto"/>
      <w:ind w:left="720"/>
    </w:pPr>
    <w:rPr>
      <w:rFonts w:ascii="Calibri" w:hAnsi="Calibri" w:cs="Times New Roman"/>
      <w:lang w:eastAsia="en-GB"/>
    </w:rPr>
  </w:style>
  <w:style w:type="table" w:styleId="TableGrid">
    <w:name w:val="Table Grid"/>
    <w:basedOn w:val="TableNormal"/>
    <w:uiPriority w:val="39"/>
    <w:rsid w:val="007A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connolly@fp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magconnolly@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8A2E0188</Template>
  <TotalTime>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 Donnell</dc:creator>
  <cp:keywords/>
  <dc:description/>
  <cp:lastModifiedBy>Mag Connolly</cp:lastModifiedBy>
  <cp:revision>2</cp:revision>
  <dcterms:created xsi:type="dcterms:W3CDTF">2019-11-01T15:38:00Z</dcterms:created>
  <dcterms:modified xsi:type="dcterms:W3CDTF">2019-11-01T15:38:00Z</dcterms:modified>
</cp:coreProperties>
</file>