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73" w:rsidRDefault="00745273" w:rsidP="00930ED7">
      <w:pPr>
        <w:pStyle w:val="Title"/>
        <w:rPr>
          <w:rFonts w:ascii="Calibri" w:hAnsi="Calibri"/>
          <w:b/>
          <w:sz w:val="28"/>
          <w:szCs w:val="28"/>
        </w:rPr>
      </w:pPr>
    </w:p>
    <w:p w:rsidR="00FB32CE" w:rsidRPr="00F97870" w:rsidRDefault="009176DD" w:rsidP="005F65D5">
      <w:pPr>
        <w:pStyle w:val="Title"/>
        <w:spacing w:before="120"/>
        <w:rPr>
          <w:rFonts w:ascii="Calibri" w:hAnsi="Calibri"/>
          <w:b/>
          <w:sz w:val="28"/>
          <w:szCs w:val="28"/>
        </w:rPr>
      </w:pPr>
      <w:r w:rsidRPr="009176DD">
        <w:rPr>
          <w:rFonts w:ascii="Calibri" w:hAnsi="Calibri"/>
          <w:b/>
          <w:sz w:val="28"/>
          <w:szCs w:val="28"/>
        </w:rPr>
        <w:t xml:space="preserve">Faculty of Public Health </w:t>
      </w:r>
      <w:r w:rsidR="0091451D" w:rsidRPr="00F97870">
        <w:rPr>
          <w:rFonts w:ascii="Calibri" w:hAnsi="Calibri"/>
          <w:b/>
          <w:sz w:val="28"/>
          <w:szCs w:val="28"/>
        </w:rPr>
        <w:t>Projects Scheme</w:t>
      </w:r>
      <w:r w:rsidR="005F65D5">
        <w:rPr>
          <w:rFonts w:ascii="Calibri" w:hAnsi="Calibri"/>
          <w:b/>
          <w:sz w:val="28"/>
          <w:szCs w:val="28"/>
        </w:rPr>
        <w:t xml:space="preserve"> brief</w:t>
      </w:r>
    </w:p>
    <w:p w:rsidR="007A4227" w:rsidRPr="00F97870" w:rsidRDefault="007A4227" w:rsidP="001B17F5">
      <w:pPr>
        <w:rPr>
          <w:rFonts w:ascii="Calibri" w:eastAsia="Times New Roman" w:hAnsi="Calibri" w:cs="Times New Roman"/>
          <w:b/>
          <w:bCs/>
        </w:rPr>
      </w:pPr>
      <w:r w:rsidRPr="00F97870">
        <w:rPr>
          <w:rFonts w:ascii="Calibri" w:eastAsia="Times New Roman" w:hAnsi="Calibri" w:cs="Times New Roman"/>
          <w:b/>
          <w:bCs/>
        </w:rPr>
        <w:t>Those wishing to apply for approval and advertisement of their projects should</w:t>
      </w:r>
      <w:r w:rsidR="001B17F5">
        <w:rPr>
          <w:rFonts w:ascii="Calibri" w:eastAsia="Times New Roman" w:hAnsi="Calibri" w:cs="Times New Roman"/>
          <w:b/>
          <w:bCs/>
        </w:rPr>
        <w:t xml:space="preserve"> </w:t>
      </w:r>
      <w:r w:rsidRPr="00F97870">
        <w:rPr>
          <w:rFonts w:ascii="Calibri" w:eastAsia="Times New Roman" w:hAnsi="Calibri" w:cs="Times New Roman"/>
          <w:b/>
          <w:bCs/>
        </w:rPr>
        <w:t xml:space="preserve">email this completed form to: </w:t>
      </w:r>
      <w:hyperlink r:id="rId8" w:history="1">
        <w:r w:rsidR="00B2471A" w:rsidRPr="00573A2D">
          <w:rPr>
            <w:rStyle w:val="Hyperlink"/>
            <w:rFonts w:ascii="Calibri" w:eastAsia="Times New Roman" w:hAnsi="Calibri" w:cs="Times New Roman"/>
            <w:b/>
            <w:bCs/>
          </w:rPr>
          <w:t>educ@fph.org.uk</w:t>
        </w:r>
      </w:hyperlink>
      <w:r w:rsidR="00B2471A">
        <w:rPr>
          <w:rFonts w:ascii="Calibri" w:eastAsia="Times New Roman" w:hAnsi="Calibri" w:cs="Times New Roman"/>
          <w:b/>
          <w:bCs/>
        </w:rPr>
        <w:t xml:space="preserve">. This form should </w:t>
      </w:r>
      <w:r w:rsidRPr="00F97870">
        <w:rPr>
          <w:rFonts w:ascii="Calibri" w:eastAsia="Times New Roman" w:hAnsi="Calibri" w:cs="Times New Roman"/>
          <w:b/>
          <w:bCs/>
        </w:rPr>
        <w:t xml:space="preserve">be completed by the </w:t>
      </w:r>
      <w:r w:rsidR="0041645C" w:rsidRPr="00F97870">
        <w:rPr>
          <w:rFonts w:ascii="Calibri" w:eastAsia="Times New Roman" w:hAnsi="Calibri" w:cs="Times New Roman"/>
          <w:b/>
          <w:bCs/>
        </w:rPr>
        <w:t>Project L</w:t>
      </w:r>
      <w:r w:rsidR="00B2471A">
        <w:rPr>
          <w:rFonts w:ascii="Calibri" w:eastAsia="Times New Roman" w:hAnsi="Calibri" w:cs="Times New Roman"/>
          <w:b/>
          <w:bCs/>
        </w:rPr>
        <w:t>ead.</w:t>
      </w:r>
    </w:p>
    <w:tbl>
      <w:tblPr>
        <w:tblStyle w:val="TableGrid"/>
        <w:tblW w:w="9781" w:type="dxa"/>
        <w:tblInd w:w="-5" w:type="dxa"/>
        <w:tblLook w:val="04A0" w:firstRow="1" w:lastRow="0" w:firstColumn="1" w:lastColumn="0" w:noHBand="0" w:noVBand="1"/>
      </w:tblPr>
      <w:tblGrid>
        <w:gridCol w:w="3261"/>
        <w:gridCol w:w="6520"/>
      </w:tblGrid>
      <w:tr w:rsidR="007A4227" w:rsidRPr="00F97870" w:rsidTr="00C15CCA">
        <w:tc>
          <w:tcPr>
            <w:tcW w:w="3261" w:type="dxa"/>
          </w:tcPr>
          <w:p w:rsidR="007A4227" w:rsidRPr="001B17F5" w:rsidRDefault="007A4227" w:rsidP="00B2471A">
            <w:pPr>
              <w:rPr>
                <w:rFonts w:ascii="Calibri" w:eastAsia="Times New Roman" w:hAnsi="Calibri" w:cs="Times New Roman"/>
                <w:b/>
                <w:bCs/>
              </w:rPr>
            </w:pPr>
            <w:r w:rsidRPr="00F97870">
              <w:rPr>
                <w:rFonts w:ascii="Calibri" w:eastAsia="Times New Roman" w:hAnsi="Calibri" w:cs="Times New Roman"/>
                <w:b/>
                <w:bCs/>
              </w:rPr>
              <w:t>Name</w:t>
            </w:r>
            <w:r w:rsidR="00B2471A">
              <w:rPr>
                <w:rFonts w:ascii="Calibri" w:eastAsia="Times New Roman" w:hAnsi="Calibri" w:cs="Times New Roman"/>
                <w:b/>
                <w:bCs/>
              </w:rPr>
              <w:t xml:space="preserve"> of the Project Lead</w:t>
            </w:r>
          </w:p>
        </w:tc>
        <w:tc>
          <w:tcPr>
            <w:tcW w:w="6520" w:type="dxa"/>
          </w:tcPr>
          <w:p w:rsidR="007A4227" w:rsidRPr="00B2471A" w:rsidRDefault="00D70AE5" w:rsidP="00F97870">
            <w:pPr>
              <w:rPr>
                <w:rFonts w:ascii="Calibri" w:hAnsi="Calibri"/>
              </w:rPr>
            </w:pPr>
            <w:r>
              <w:rPr>
                <w:rFonts w:ascii="Calibri" w:hAnsi="Calibri"/>
              </w:rPr>
              <w:t xml:space="preserve">Maggie Rae and </w:t>
            </w:r>
            <w:r w:rsidR="00330666">
              <w:rPr>
                <w:rFonts w:ascii="Calibri" w:hAnsi="Calibri"/>
              </w:rPr>
              <w:t>Sue Atkinson</w:t>
            </w:r>
          </w:p>
        </w:tc>
      </w:tr>
      <w:tr w:rsidR="007A4227" w:rsidRPr="00F97870" w:rsidTr="00C15CCA">
        <w:tc>
          <w:tcPr>
            <w:tcW w:w="3261" w:type="dxa"/>
          </w:tcPr>
          <w:p w:rsidR="007A4227" w:rsidRPr="00F97870" w:rsidRDefault="007A4227" w:rsidP="00B2471A">
            <w:pPr>
              <w:rPr>
                <w:rFonts w:ascii="Calibri" w:eastAsia="Times New Roman" w:hAnsi="Calibri" w:cs="Times New Roman"/>
                <w:b/>
                <w:bCs/>
              </w:rPr>
            </w:pPr>
            <w:r w:rsidRPr="00F97870">
              <w:rPr>
                <w:rFonts w:ascii="Calibri" w:eastAsia="Times New Roman" w:hAnsi="Calibri" w:cs="Times New Roman"/>
                <w:b/>
                <w:bCs/>
              </w:rPr>
              <w:t>Contact details</w:t>
            </w:r>
          </w:p>
        </w:tc>
        <w:tc>
          <w:tcPr>
            <w:tcW w:w="6520" w:type="dxa"/>
          </w:tcPr>
          <w:p w:rsidR="008D7737" w:rsidRDefault="00B2471A" w:rsidP="00F97870">
            <w:pPr>
              <w:rPr>
                <w:rFonts w:ascii="Calibri" w:hAnsi="Calibri"/>
              </w:rPr>
            </w:pPr>
            <w:r>
              <w:rPr>
                <w:rFonts w:ascii="Calibri" w:hAnsi="Calibri"/>
              </w:rPr>
              <w:t>Email:</w:t>
            </w:r>
          </w:p>
          <w:p w:rsidR="008D7737" w:rsidRDefault="008D7737" w:rsidP="008D7737">
            <w:pPr>
              <w:rPr>
                <w:rFonts w:ascii="Calibri" w:hAnsi="Calibri"/>
              </w:rPr>
            </w:pPr>
            <w:hyperlink r:id="rId9" w:history="1">
              <w:r w:rsidRPr="00D54DC2">
                <w:rPr>
                  <w:rStyle w:val="Hyperlink"/>
                  <w:rFonts w:ascii="Calibri" w:hAnsi="Calibri"/>
                </w:rPr>
                <w:t>president@fph.org.uk</w:t>
              </w:r>
            </w:hyperlink>
            <w:r>
              <w:rPr>
                <w:rFonts w:ascii="Calibri" w:hAnsi="Calibri"/>
              </w:rPr>
              <w:t xml:space="preserve"> </w:t>
            </w:r>
          </w:p>
          <w:p w:rsidR="00B2471A" w:rsidRPr="00B2471A" w:rsidRDefault="00330666" w:rsidP="008D7737">
            <w:pPr>
              <w:rPr>
                <w:rFonts w:ascii="Calibri" w:hAnsi="Calibri"/>
              </w:rPr>
            </w:pPr>
            <w:hyperlink r:id="rId10" w:history="1">
              <w:r w:rsidRPr="00D54DC2">
                <w:rPr>
                  <w:rStyle w:val="Hyperlink"/>
                  <w:rFonts w:ascii="Calibri" w:hAnsi="Calibri"/>
                </w:rPr>
                <w:t>sueatkinsonph@gmail.com</w:t>
              </w:r>
            </w:hyperlink>
            <w:r>
              <w:rPr>
                <w:rFonts w:ascii="Calibri" w:hAnsi="Calibri"/>
              </w:rPr>
              <w:t xml:space="preserve"> </w:t>
            </w:r>
          </w:p>
        </w:tc>
      </w:tr>
      <w:tr w:rsidR="007A4227" w:rsidRPr="00F97870" w:rsidTr="00C15CCA">
        <w:tc>
          <w:tcPr>
            <w:tcW w:w="3261" w:type="dxa"/>
          </w:tcPr>
          <w:p w:rsidR="007A4227" w:rsidRPr="00F97870" w:rsidRDefault="007A4227" w:rsidP="00F97870">
            <w:pPr>
              <w:rPr>
                <w:rFonts w:ascii="Calibri" w:eastAsia="Times New Roman" w:hAnsi="Calibri" w:cs="Times New Roman"/>
                <w:b/>
                <w:bCs/>
              </w:rPr>
            </w:pPr>
            <w:r w:rsidRPr="00F97870">
              <w:rPr>
                <w:rFonts w:ascii="Calibri" w:eastAsia="Times New Roman" w:hAnsi="Calibri" w:cs="Times New Roman"/>
                <w:b/>
                <w:bCs/>
              </w:rPr>
              <w:t>Date</w:t>
            </w:r>
          </w:p>
        </w:tc>
        <w:tc>
          <w:tcPr>
            <w:tcW w:w="6520" w:type="dxa"/>
          </w:tcPr>
          <w:p w:rsidR="007A4227" w:rsidRPr="00B2471A" w:rsidRDefault="00330666" w:rsidP="00F97870">
            <w:pPr>
              <w:rPr>
                <w:rFonts w:ascii="Calibri" w:hAnsi="Calibri"/>
              </w:rPr>
            </w:pPr>
            <w:r>
              <w:rPr>
                <w:rFonts w:ascii="Calibri" w:hAnsi="Calibri"/>
              </w:rPr>
              <w:t>17 March 2020</w:t>
            </w:r>
          </w:p>
        </w:tc>
      </w:tr>
    </w:tbl>
    <w:p w:rsidR="007A4227" w:rsidRPr="00F97870" w:rsidRDefault="007A4227" w:rsidP="001B17F5">
      <w:pPr>
        <w:pStyle w:val="Heading3"/>
        <w:rPr>
          <w:rFonts w:ascii="Calibri" w:hAnsi="Calibri"/>
          <w:sz w:val="22"/>
          <w:szCs w:val="22"/>
        </w:rPr>
      </w:pPr>
      <w:r w:rsidRPr="00F97870">
        <w:rPr>
          <w:rFonts w:ascii="Calibri" w:hAnsi="Calibri"/>
          <w:sz w:val="22"/>
          <w:szCs w:val="22"/>
        </w:rPr>
        <w:t>Project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261"/>
        <w:gridCol w:w="6520"/>
      </w:tblGrid>
      <w:tr w:rsidR="007A4227" w:rsidRPr="00F97870" w:rsidTr="00C15CCA">
        <w:trPr>
          <w:trHeight w:val="446"/>
        </w:trPr>
        <w:tc>
          <w:tcPr>
            <w:tcW w:w="3261" w:type="dxa"/>
            <w:shd w:val="clear" w:color="auto" w:fill="auto"/>
          </w:tcPr>
          <w:p w:rsidR="007A4227" w:rsidRPr="00F97870" w:rsidRDefault="00745273" w:rsidP="007A45BE">
            <w:pPr>
              <w:spacing w:after="0" w:line="240" w:lineRule="auto"/>
              <w:rPr>
                <w:rFonts w:ascii="Calibri" w:eastAsia="Times New Roman" w:hAnsi="Calibri" w:cs="Times New Roman"/>
                <w:b/>
                <w:bCs/>
              </w:rPr>
            </w:pPr>
            <w:r>
              <w:rPr>
                <w:rFonts w:ascii="Calibri" w:eastAsia="Times New Roman" w:hAnsi="Calibri" w:cs="Times New Roman"/>
                <w:b/>
                <w:bCs/>
              </w:rPr>
              <w:t>Title</w:t>
            </w:r>
            <w:r w:rsidR="00B2471A">
              <w:rPr>
                <w:rFonts w:ascii="Calibri" w:eastAsia="Times New Roman" w:hAnsi="Calibri" w:cs="Times New Roman"/>
                <w:b/>
                <w:bCs/>
              </w:rPr>
              <w:t xml:space="preserve"> </w:t>
            </w:r>
            <w:r w:rsidR="007A45BE">
              <w:rPr>
                <w:rFonts w:ascii="Calibri" w:eastAsia="Times New Roman" w:hAnsi="Calibri" w:cs="Times New Roman"/>
                <w:b/>
                <w:bCs/>
              </w:rPr>
              <w:t xml:space="preserve">and brief </w:t>
            </w:r>
            <w:r>
              <w:rPr>
                <w:rFonts w:ascii="Calibri" w:eastAsia="Times New Roman" w:hAnsi="Calibri" w:cs="Times New Roman"/>
                <w:b/>
                <w:bCs/>
              </w:rPr>
              <w:t>d</w:t>
            </w:r>
            <w:r w:rsidR="007A4227" w:rsidRPr="00F97870">
              <w:rPr>
                <w:rFonts w:ascii="Calibri" w:eastAsia="Times New Roman" w:hAnsi="Calibri" w:cs="Times New Roman"/>
                <w:b/>
                <w:bCs/>
              </w:rPr>
              <w:t xml:space="preserve">escription of </w:t>
            </w:r>
            <w:r w:rsidR="007A45BE">
              <w:rPr>
                <w:rFonts w:ascii="Calibri" w:eastAsia="Times New Roman" w:hAnsi="Calibri" w:cs="Times New Roman"/>
                <w:b/>
                <w:bCs/>
              </w:rPr>
              <w:t xml:space="preserve">the </w:t>
            </w:r>
            <w:r>
              <w:rPr>
                <w:rFonts w:ascii="Calibri" w:eastAsia="Times New Roman" w:hAnsi="Calibri" w:cs="Times New Roman"/>
                <w:b/>
                <w:bCs/>
              </w:rPr>
              <w:t>p</w:t>
            </w:r>
            <w:r w:rsidR="007A4227" w:rsidRPr="00F97870">
              <w:rPr>
                <w:rFonts w:ascii="Calibri" w:eastAsia="Times New Roman" w:hAnsi="Calibri" w:cs="Times New Roman"/>
                <w:b/>
                <w:bCs/>
              </w:rPr>
              <w:t>roject with summary of key roles and outputs expected from the registrar</w:t>
            </w:r>
          </w:p>
        </w:tc>
        <w:tc>
          <w:tcPr>
            <w:tcW w:w="6520" w:type="dxa"/>
            <w:shd w:val="clear" w:color="auto" w:fill="auto"/>
          </w:tcPr>
          <w:p w:rsidR="00C15CCA" w:rsidRPr="00C15CCA" w:rsidRDefault="00C15CCA" w:rsidP="00C15CCA">
            <w:pPr>
              <w:rPr>
                <w:rFonts w:ascii="Calibri" w:hAnsi="Calibri"/>
              </w:rPr>
            </w:pPr>
            <w:r>
              <w:rPr>
                <w:rFonts w:ascii="Calibri" w:hAnsi="Calibri"/>
              </w:rPr>
              <w:t xml:space="preserve">Health and Climate Change project. </w:t>
            </w:r>
            <w:r w:rsidRPr="00C15CCA">
              <w:rPr>
                <w:rFonts w:ascii="Calibri" w:hAnsi="Calibri"/>
              </w:rPr>
              <w:t>The Faculty of Public Health</w:t>
            </w:r>
            <w:r w:rsidR="00D70AE5">
              <w:rPr>
                <w:rFonts w:ascii="Calibri" w:hAnsi="Calibri"/>
              </w:rPr>
              <w:t xml:space="preserve"> has recently launched its new s</w:t>
            </w:r>
            <w:r w:rsidRPr="00C15CCA">
              <w:rPr>
                <w:rFonts w:ascii="Calibri" w:hAnsi="Calibri"/>
              </w:rPr>
              <w:t xml:space="preserve">trategy </w:t>
            </w:r>
            <w:r w:rsidR="00D70AE5">
              <w:rPr>
                <w:rFonts w:ascii="Calibri" w:hAnsi="Calibri"/>
              </w:rPr>
              <w:t xml:space="preserve">in January 2020. </w:t>
            </w:r>
          </w:p>
          <w:p w:rsidR="00C15CCA" w:rsidRPr="00C15CCA" w:rsidRDefault="00C15CCA" w:rsidP="00C15CCA">
            <w:pPr>
              <w:rPr>
                <w:rFonts w:ascii="Calibri" w:hAnsi="Calibri"/>
              </w:rPr>
            </w:pPr>
            <w:r w:rsidRPr="00C15CCA">
              <w:rPr>
                <w:rFonts w:ascii="Calibri" w:hAnsi="Calibri"/>
              </w:rPr>
              <w:t xml:space="preserve">A key objective in the </w:t>
            </w:r>
            <w:r>
              <w:rPr>
                <w:rFonts w:ascii="Calibri" w:hAnsi="Calibri"/>
              </w:rPr>
              <w:t>strategy is to focus on c</w:t>
            </w:r>
            <w:r w:rsidRPr="00C15CCA">
              <w:rPr>
                <w:rFonts w:ascii="Calibri" w:hAnsi="Calibri"/>
              </w:rPr>
              <w:t xml:space="preserve">limate </w:t>
            </w:r>
            <w:r>
              <w:rPr>
                <w:rFonts w:ascii="Calibri" w:hAnsi="Calibri"/>
              </w:rPr>
              <w:t>c</w:t>
            </w:r>
            <w:r w:rsidRPr="00C15CCA">
              <w:rPr>
                <w:rFonts w:ascii="Calibri" w:hAnsi="Calibri"/>
              </w:rPr>
              <w:t xml:space="preserve">hange and </w:t>
            </w:r>
            <w:r>
              <w:rPr>
                <w:rFonts w:ascii="Calibri" w:hAnsi="Calibri"/>
              </w:rPr>
              <w:t>h</w:t>
            </w:r>
            <w:r w:rsidRPr="00C15CCA">
              <w:rPr>
                <w:rFonts w:ascii="Calibri" w:hAnsi="Calibri"/>
              </w:rPr>
              <w:t>ealth and the contribution members of the FPH can make.</w:t>
            </w:r>
          </w:p>
          <w:p w:rsidR="00C15CCA" w:rsidRPr="00C15CCA" w:rsidRDefault="00C15CCA" w:rsidP="00C15CCA">
            <w:pPr>
              <w:rPr>
                <w:rFonts w:ascii="Calibri" w:hAnsi="Calibri"/>
              </w:rPr>
            </w:pPr>
            <w:r w:rsidRPr="00C15CCA">
              <w:rPr>
                <w:rFonts w:ascii="Calibri" w:hAnsi="Calibri"/>
              </w:rPr>
              <w:t xml:space="preserve">The FPH also declared a </w:t>
            </w:r>
            <w:r>
              <w:rPr>
                <w:rFonts w:ascii="Calibri" w:hAnsi="Calibri"/>
              </w:rPr>
              <w:t>c</w:t>
            </w:r>
            <w:r w:rsidRPr="00C15CCA">
              <w:rPr>
                <w:rFonts w:ascii="Calibri" w:hAnsi="Calibri"/>
              </w:rPr>
              <w:t xml:space="preserve">limate </w:t>
            </w:r>
            <w:r>
              <w:rPr>
                <w:rFonts w:ascii="Calibri" w:hAnsi="Calibri"/>
              </w:rPr>
              <w:t>c</w:t>
            </w:r>
            <w:r w:rsidRPr="00C15CCA">
              <w:rPr>
                <w:rFonts w:ascii="Calibri" w:hAnsi="Calibri"/>
              </w:rPr>
              <w:t xml:space="preserve">hange </w:t>
            </w:r>
            <w:r>
              <w:rPr>
                <w:rFonts w:ascii="Calibri" w:hAnsi="Calibri"/>
              </w:rPr>
              <w:t>e</w:t>
            </w:r>
            <w:r w:rsidRPr="00C15CCA">
              <w:rPr>
                <w:rFonts w:ascii="Calibri" w:hAnsi="Calibri"/>
              </w:rPr>
              <w:t xml:space="preserve">mergency at its Board </w:t>
            </w:r>
            <w:r>
              <w:rPr>
                <w:rFonts w:ascii="Calibri" w:hAnsi="Calibri"/>
              </w:rPr>
              <w:t>m</w:t>
            </w:r>
            <w:r w:rsidRPr="00C15CCA">
              <w:rPr>
                <w:rFonts w:ascii="Calibri" w:hAnsi="Calibri"/>
              </w:rPr>
              <w:t>eeting in November 2019.</w:t>
            </w:r>
          </w:p>
          <w:p w:rsidR="00C15CCA" w:rsidRPr="00C15CCA" w:rsidRDefault="00C15CCA" w:rsidP="00C15CCA">
            <w:pPr>
              <w:rPr>
                <w:rFonts w:ascii="Calibri" w:hAnsi="Calibri"/>
              </w:rPr>
            </w:pPr>
            <w:r w:rsidRPr="00C15CCA">
              <w:rPr>
                <w:rFonts w:ascii="Calibri" w:hAnsi="Calibri"/>
              </w:rPr>
              <w:t>The FPH has also proposed to restructure its focus on Sustainable Development and Climate Change.  This change will create a new FPH Committee for Climate and Health.</w:t>
            </w:r>
          </w:p>
          <w:p w:rsidR="007A45BE" w:rsidRDefault="00C15CCA" w:rsidP="00D70AE5">
            <w:pPr>
              <w:rPr>
                <w:rFonts w:ascii="Calibri" w:hAnsi="Calibri"/>
              </w:rPr>
            </w:pPr>
            <w:r w:rsidRPr="00C15CCA">
              <w:rPr>
                <w:rFonts w:ascii="Calibri" w:hAnsi="Calibri"/>
              </w:rPr>
              <w:t>One of the key tasks of the Committee is to develop a new Strategy and to work with this set up this new committee for the FPH. This placement will provide a S</w:t>
            </w:r>
            <w:r>
              <w:rPr>
                <w:rFonts w:ascii="Calibri" w:hAnsi="Calibri"/>
              </w:rPr>
              <w:t>t</w:t>
            </w:r>
            <w:r w:rsidRPr="00C15CCA">
              <w:rPr>
                <w:rFonts w:ascii="Calibri" w:hAnsi="Calibri"/>
              </w:rPr>
              <w:t>R the opportunity to help develop the new Strategy</w:t>
            </w:r>
            <w:r>
              <w:rPr>
                <w:rFonts w:ascii="Calibri" w:hAnsi="Calibri"/>
              </w:rPr>
              <w:t xml:space="preserve">, be </w:t>
            </w:r>
            <w:r w:rsidRPr="00C15CCA">
              <w:rPr>
                <w:rFonts w:ascii="Calibri" w:hAnsi="Calibri"/>
              </w:rPr>
              <w:t xml:space="preserve">involved in key discussion on Climate Change with FPH members across the UK and link to other initiatives </w:t>
            </w:r>
            <w:r>
              <w:rPr>
                <w:rFonts w:ascii="Calibri" w:hAnsi="Calibri"/>
              </w:rPr>
              <w:t xml:space="preserve">such as </w:t>
            </w:r>
            <w:r w:rsidRPr="00C15CCA">
              <w:rPr>
                <w:rFonts w:ascii="Calibri" w:hAnsi="Calibri"/>
              </w:rPr>
              <w:t xml:space="preserve">COP 26 </w:t>
            </w:r>
            <w:r>
              <w:rPr>
                <w:rFonts w:ascii="Calibri" w:hAnsi="Calibri"/>
              </w:rPr>
              <w:t>(</w:t>
            </w:r>
            <w:r w:rsidRPr="00C15CCA">
              <w:rPr>
                <w:rFonts w:ascii="Calibri" w:hAnsi="Calibri"/>
              </w:rPr>
              <w:t>UN Climate Change Confere</w:t>
            </w:r>
            <w:r>
              <w:rPr>
                <w:rFonts w:ascii="Calibri" w:hAnsi="Calibri"/>
              </w:rPr>
              <w:t>nce in Glasgow in November 2020)</w:t>
            </w:r>
            <w:r w:rsidRPr="00C15CCA">
              <w:rPr>
                <w:rFonts w:ascii="Calibri" w:hAnsi="Calibri"/>
              </w:rPr>
              <w:t>.</w:t>
            </w:r>
          </w:p>
          <w:p w:rsidR="00D70AE5" w:rsidRPr="00D70AE5" w:rsidRDefault="00D70AE5" w:rsidP="00D70AE5">
            <w:pPr>
              <w:rPr>
                <w:rFonts w:ascii="Calibri" w:hAnsi="Calibri"/>
              </w:rPr>
            </w:pPr>
            <w:r w:rsidRPr="00D70AE5">
              <w:rPr>
                <w:rFonts w:ascii="Calibri" w:hAnsi="Calibri"/>
              </w:rPr>
              <w:t>The placement provides a fantastic opportunity to:</w:t>
            </w:r>
          </w:p>
          <w:p w:rsidR="00D70AE5" w:rsidRPr="00D70AE5" w:rsidRDefault="00DB3166" w:rsidP="00D70AE5">
            <w:pPr>
              <w:pStyle w:val="ListParagraph"/>
              <w:numPr>
                <w:ilvl w:val="0"/>
                <w:numId w:val="22"/>
              </w:numPr>
              <w:ind w:left="226" w:hanging="210"/>
              <w:rPr>
                <w:rFonts w:ascii="Calibri" w:hAnsi="Calibri"/>
              </w:rPr>
            </w:pPr>
            <w:r>
              <w:rPr>
                <w:rFonts w:ascii="Calibri" w:hAnsi="Calibri"/>
              </w:rPr>
              <w:t>Develop s</w:t>
            </w:r>
            <w:r w:rsidR="00D70AE5" w:rsidRPr="00D70AE5">
              <w:rPr>
                <w:rFonts w:ascii="Calibri" w:hAnsi="Calibri"/>
              </w:rPr>
              <w:t xml:space="preserve">ystem </w:t>
            </w:r>
            <w:r>
              <w:rPr>
                <w:rFonts w:ascii="Calibri" w:hAnsi="Calibri"/>
              </w:rPr>
              <w:t>l</w:t>
            </w:r>
            <w:r w:rsidR="00D70AE5" w:rsidRPr="00D70AE5">
              <w:rPr>
                <w:rFonts w:ascii="Calibri" w:hAnsi="Calibri"/>
              </w:rPr>
              <w:t xml:space="preserve">eadership and </w:t>
            </w:r>
            <w:r>
              <w:rPr>
                <w:rFonts w:ascii="Calibri" w:hAnsi="Calibri"/>
              </w:rPr>
              <w:t>s</w:t>
            </w:r>
            <w:r w:rsidR="00D70AE5" w:rsidRPr="00D70AE5">
              <w:rPr>
                <w:rFonts w:ascii="Calibri" w:hAnsi="Calibri"/>
              </w:rPr>
              <w:t xml:space="preserve">trategy </w:t>
            </w:r>
            <w:r>
              <w:rPr>
                <w:rFonts w:ascii="Calibri" w:hAnsi="Calibri"/>
              </w:rPr>
              <w:t>d</w:t>
            </w:r>
            <w:r w:rsidR="00D70AE5" w:rsidRPr="00D70AE5">
              <w:rPr>
                <w:rFonts w:ascii="Calibri" w:hAnsi="Calibri"/>
              </w:rPr>
              <w:t>evelopment</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Work in a fast-paced national role, focusing on whole system approaches</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 xml:space="preserve">Contribute to delivery public health priorities on Climate Change and health </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Work across UK public health</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Apply a wide range of public health skills such as negotiating and influencing, strategic leadership and collaborative working, and appropriate use of public health evidence</w:t>
            </w:r>
          </w:p>
          <w:p w:rsidR="00D70AE5" w:rsidRPr="00D70AE5" w:rsidRDefault="00D70AE5" w:rsidP="00D70AE5">
            <w:pPr>
              <w:ind w:left="16"/>
              <w:rPr>
                <w:rFonts w:ascii="Calibri" w:hAnsi="Calibri"/>
              </w:rPr>
            </w:pPr>
            <w:r w:rsidRPr="00D70AE5">
              <w:rPr>
                <w:rFonts w:ascii="Calibri" w:hAnsi="Calibri"/>
              </w:rPr>
              <w:t>The placement will enable the trainee to gain an improved understanding of:</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 xml:space="preserve">The key institutions relevant to </w:t>
            </w:r>
            <w:r w:rsidR="00DB3166">
              <w:rPr>
                <w:rFonts w:ascii="Calibri" w:hAnsi="Calibri"/>
              </w:rPr>
              <w:t>s</w:t>
            </w:r>
            <w:r w:rsidRPr="00D70AE5">
              <w:rPr>
                <w:rFonts w:ascii="Calibri" w:hAnsi="Calibri"/>
              </w:rPr>
              <w:t xml:space="preserve">ystem </w:t>
            </w:r>
            <w:r w:rsidR="00DB3166">
              <w:rPr>
                <w:rFonts w:ascii="Calibri" w:hAnsi="Calibri"/>
              </w:rPr>
              <w:t>leadership across h</w:t>
            </w:r>
            <w:r w:rsidRPr="00D70AE5">
              <w:rPr>
                <w:rFonts w:ascii="Calibri" w:hAnsi="Calibri"/>
              </w:rPr>
              <w:t>ealth and other agencies.</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Relevant strategies/policies/plans and how they can be developed, delivered, monitored and evaluated</w:t>
            </w:r>
          </w:p>
          <w:p w:rsidR="00D70AE5" w:rsidRPr="00F97870" w:rsidRDefault="00D70AE5" w:rsidP="00DB3166">
            <w:pPr>
              <w:pStyle w:val="ListParagraph"/>
              <w:numPr>
                <w:ilvl w:val="0"/>
                <w:numId w:val="22"/>
              </w:numPr>
              <w:ind w:left="226" w:hanging="210"/>
              <w:rPr>
                <w:rFonts w:ascii="Calibri" w:hAnsi="Calibri"/>
              </w:rPr>
            </w:pPr>
            <w:r w:rsidRPr="00D70AE5">
              <w:rPr>
                <w:rFonts w:ascii="Calibri" w:hAnsi="Calibri"/>
              </w:rPr>
              <w:t>Developing a prevention-based delivery models approach, working with a wide range of stakeholders and agencies, the NHS/socia</w:t>
            </w:r>
            <w:r w:rsidR="00DB3166">
              <w:rPr>
                <w:rFonts w:ascii="Calibri" w:hAnsi="Calibri"/>
              </w:rPr>
              <w:t>l care, Government Departments,</w:t>
            </w:r>
            <w:bookmarkStart w:id="0" w:name="_GoBack"/>
            <w:bookmarkEnd w:id="0"/>
            <w:r w:rsidRPr="00D70AE5">
              <w:rPr>
                <w:rFonts w:ascii="Calibri" w:hAnsi="Calibri"/>
              </w:rPr>
              <w:t xml:space="preserve"> NGOs, the voluntary sector and relevant private sector.</w:t>
            </w:r>
          </w:p>
        </w:tc>
      </w:tr>
      <w:tr w:rsidR="00B2471A" w:rsidRPr="00F97870" w:rsidTr="00C15CCA">
        <w:trPr>
          <w:trHeight w:val="379"/>
        </w:trPr>
        <w:tc>
          <w:tcPr>
            <w:tcW w:w="3261" w:type="dxa"/>
            <w:shd w:val="clear" w:color="auto" w:fill="auto"/>
          </w:tcPr>
          <w:p w:rsidR="00B2471A" w:rsidRPr="00F97870" w:rsidRDefault="00B2471A" w:rsidP="00F97870">
            <w:pPr>
              <w:spacing w:after="0" w:line="240" w:lineRule="auto"/>
              <w:rPr>
                <w:rFonts w:ascii="Calibri" w:eastAsia="Times New Roman" w:hAnsi="Calibri" w:cs="Times New Roman"/>
                <w:b/>
                <w:bCs/>
              </w:rPr>
            </w:pPr>
            <w:r>
              <w:rPr>
                <w:rFonts w:ascii="Calibri" w:eastAsia="Times New Roman" w:hAnsi="Calibri" w:cs="Times New Roman"/>
                <w:b/>
                <w:bCs/>
              </w:rPr>
              <w:t>Name of the organisation supporting the project</w:t>
            </w:r>
          </w:p>
        </w:tc>
        <w:tc>
          <w:tcPr>
            <w:tcW w:w="6520" w:type="dxa"/>
            <w:shd w:val="clear" w:color="auto" w:fill="auto"/>
          </w:tcPr>
          <w:p w:rsidR="00B2471A" w:rsidRPr="00F97870" w:rsidRDefault="00330666" w:rsidP="00F97870">
            <w:pPr>
              <w:rPr>
                <w:rFonts w:ascii="Calibri" w:hAnsi="Calibri"/>
              </w:rPr>
            </w:pPr>
            <w:r>
              <w:rPr>
                <w:rFonts w:ascii="Calibri" w:hAnsi="Calibri"/>
              </w:rPr>
              <w:t xml:space="preserve">Faculty of Public Health </w:t>
            </w:r>
          </w:p>
        </w:tc>
      </w:tr>
      <w:tr w:rsidR="00B2471A" w:rsidRPr="00F97870" w:rsidTr="00C15CCA">
        <w:trPr>
          <w:trHeight w:val="651"/>
        </w:trPr>
        <w:tc>
          <w:tcPr>
            <w:tcW w:w="3261" w:type="dxa"/>
            <w:shd w:val="clear" w:color="auto" w:fill="auto"/>
          </w:tcPr>
          <w:p w:rsidR="00B2471A" w:rsidRPr="00F97870" w:rsidRDefault="00B2471A" w:rsidP="00B2471A">
            <w:pPr>
              <w:spacing w:after="0" w:line="240" w:lineRule="auto"/>
              <w:rPr>
                <w:rFonts w:ascii="Calibri" w:eastAsia="Times New Roman" w:hAnsi="Calibri" w:cs="Times New Roman"/>
                <w:b/>
                <w:bCs/>
              </w:rPr>
            </w:pPr>
            <w:r>
              <w:rPr>
                <w:rFonts w:ascii="Calibri" w:eastAsia="Times New Roman" w:hAnsi="Calibri" w:cs="Times New Roman"/>
                <w:b/>
                <w:bCs/>
              </w:rPr>
              <w:t xml:space="preserve">Where will the Registrar be based for the duration of the project? </w:t>
            </w:r>
          </w:p>
        </w:tc>
        <w:tc>
          <w:tcPr>
            <w:tcW w:w="6520" w:type="dxa"/>
            <w:shd w:val="clear" w:color="auto" w:fill="auto"/>
          </w:tcPr>
          <w:p w:rsidR="00B2471A" w:rsidRPr="00F97870" w:rsidRDefault="00330666" w:rsidP="00330666">
            <w:pPr>
              <w:rPr>
                <w:rFonts w:ascii="Calibri" w:hAnsi="Calibri"/>
              </w:rPr>
            </w:pPr>
            <w:r>
              <w:rPr>
                <w:rFonts w:ascii="Calibri" w:hAnsi="Calibri"/>
              </w:rPr>
              <w:t xml:space="preserve">The </w:t>
            </w:r>
            <w:r w:rsidR="00D70AE5">
              <w:rPr>
                <w:rFonts w:ascii="Calibri" w:hAnsi="Calibri"/>
              </w:rPr>
              <w:t>St</w:t>
            </w:r>
            <w:r w:rsidRPr="00330666">
              <w:rPr>
                <w:rFonts w:ascii="Calibri" w:hAnsi="Calibri"/>
              </w:rPr>
              <w:t>R</w:t>
            </w:r>
            <w:r>
              <w:rPr>
                <w:rFonts w:ascii="Calibri" w:hAnsi="Calibri"/>
              </w:rPr>
              <w:t xml:space="preserve"> will remain in their cu</w:t>
            </w:r>
            <w:r w:rsidRPr="00330666">
              <w:rPr>
                <w:rFonts w:ascii="Calibri" w:hAnsi="Calibri"/>
              </w:rPr>
              <w:t xml:space="preserve">rrent </w:t>
            </w:r>
            <w:r>
              <w:rPr>
                <w:rFonts w:ascii="Calibri" w:hAnsi="Calibri"/>
              </w:rPr>
              <w:t>l</w:t>
            </w:r>
            <w:r w:rsidRPr="00330666">
              <w:rPr>
                <w:rFonts w:ascii="Calibri" w:hAnsi="Calibri"/>
              </w:rPr>
              <w:t>ocation</w:t>
            </w:r>
            <w:r>
              <w:rPr>
                <w:rFonts w:ascii="Calibri" w:hAnsi="Calibri"/>
              </w:rPr>
              <w:t>.</w:t>
            </w:r>
            <w:r w:rsidRPr="00330666">
              <w:rPr>
                <w:rFonts w:ascii="Calibri" w:hAnsi="Calibri"/>
              </w:rPr>
              <w:t xml:space="preserve"> Mostly working remotely but FPH will pay travel expenses if attendance at the FPH or </w:t>
            </w:r>
            <w:r>
              <w:rPr>
                <w:rFonts w:ascii="Calibri" w:hAnsi="Calibri"/>
              </w:rPr>
              <w:t>o</w:t>
            </w:r>
            <w:r w:rsidRPr="00330666">
              <w:rPr>
                <w:rFonts w:ascii="Calibri" w:hAnsi="Calibri"/>
              </w:rPr>
              <w:t>ther meetings is required.</w:t>
            </w:r>
          </w:p>
        </w:tc>
      </w:tr>
      <w:tr w:rsidR="007A45BE" w:rsidRPr="00F97870" w:rsidTr="00C15CCA">
        <w:trPr>
          <w:trHeight w:val="379"/>
        </w:trPr>
        <w:tc>
          <w:tcPr>
            <w:tcW w:w="3261" w:type="dxa"/>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Please s</w:t>
            </w:r>
            <w:r>
              <w:rPr>
                <w:rFonts w:ascii="Calibri" w:eastAsia="Times New Roman" w:hAnsi="Calibri" w:cs="Times New Roman"/>
                <w:b/>
                <w:bCs/>
              </w:rPr>
              <w:t>et out the L</w:t>
            </w:r>
            <w:r w:rsidRPr="00F97870">
              <w:rPr>
                <w:rFonts w:ascii="Calibri" w:eastAsia="Times New Roman" w:hAnsi="Calibri" w:cs="Times New Roman"/>
                <w:b/>
                <w:bCs/>
              </w:rPr>
              <w:t xml:space="preserve">earning </w:t>
            </w:r>
            <w:r>
              <w:rPr>
                <w:rFonts w:ascii="Calibri" w:eastAsia="Times New Roman" w:hAnsi="Calibri" w:cs="Times New Roman"/>
                <w:b/>
                <w:bCs/>
              </w:rPr>
              <w:t>O</w:t>
            </w:r>
            <w:r w:rsidRPr="00F97870">
              <w:rPr>
                <w:rFonts w:ascii="Calibri" w:eastAsia="Times New Roman" w:hAnsi="Calibri" w:cs="Times New Roman"/>
                <w:b/>
                <w:bCs/>
              </w:rPr>
              <w:t>utcomes and likely competencies to be achieved by the registrar from Public Health Specialty Training Curriculum</w:t>
            </w:r>
          </w:p>
        </w:tc>
        <w:tc>
          <w:tcPr>
            <w:tcW w:w="6520" w:type="dxa"/>
            <w:shd w:val="clear" w:color="auto" w:fill="auto"/>
          </w:tcPr>
          <w:p w:rsidR="00C15CCA" w:rsidRPr="00C15CCA" w:rsidRDefault="00C15CCA" w:rsidP="00C15CCA">
            <w:pPr>
              <w:rPr>
                <w:rFonts w:ascii="Calibri" w:hAnsi="Calibri"/>
              </w:rPr>
            </w:pPr>
            <w:r w:rsidRPr="00C15CCA">
              <w:rPr>
                <w:rFonts w:ascii="Calibri" w:hAnsi="Calibri"/>
              </w:rPr>
              <w:t xml:space="preserve">Objectives will be tailor made to both the needs of FPH </w:t>
            </w:r>
            <w:r w:rsidR="00D70AE5">
              <w:rPr>
                <w:rFonts w:ascii="Calibri" w:hAnsi="Calibri"/>
              </w:rPr>
              <w:t>and the Training needs of the St</w:t>
            </w:r>
            <w:r w:rsidRPr="00C15CCA">
              <w:rPr>
                <w:rFonts w:ascii="Calibri" w:hAnsi="Calibri"/>
              </w:rPr>
              <w:t>R.  There is an expectation that S</w:t>
            </w:r>
            <w:r w:rsidR="00D70AE5">
              <w:rPr>
                <w:rFonts w:ascii="Calibri" w:hAnsi="Calibri"/>
              </w:rPr>
              <w:t>t</w:t>
            </w:r>
            <w:r w:rsidRPr="00C15CCA">
              <w:rPr>
                <w:rFonts w:ascii="Calibri" w:hAnsi="Calibri"/>
              </w:rPr>
              <w:t>Rs will take on a strong personal leadership of their objectives.</w:t>
            </w:r>
          </w:p>
          <w:p w:rsidR="007A45BE" w:rsidRDefault="00C15CCA" w:rsidP="00C15CCA">
            <w:pPr>
              <w:rPr>
                <w:rFonts w:ascii="Calibri" w:hAnsi="Calibri"/>
              </w:rPr>
            </w:pPr>
            <w:r w:rsidRPr="00C15CCA">
              <w:rPr>
                <w:rFonts w:ascii="Calibri" w:hAnsi="Calibri"/>
              </w:rPr>
              <w:t>The possible learning outcomes which could be met or partially met with this placement are too numerous to list individually and cover all areas of the curriculum. There are however likely to be specific opportunities to fulfil competencies in the curriculum under:</w:t>
            </w:r>
          </w:p>
          <w:p w:rsidR="00C15CCA" w:rsidRPr="00C15CCA" w:rsidRDefault="00C15CCA" w:rsidP="00C15CCA">
            <w:pPr>
              <w:pStyle w:val="ListParagraph"/>
              <w:numPr>
                <w:ilvl w:val="0"/>
                <w:numId w:val="22"/>
              </w:numPr>
              <w:ind w:left="226" w:hanging="210"/>
              <w:rPr>
                <w:rFonts w:ascii="Calibri" w:hAnsi="Calibri"/>
              </w:rPr>
            </w:pPr>
            <w:r w:rsidRPr="00C15CCA">
              <w:rPr>
                <w:rFonts w:ascii="Calibri" w:hAnsi="Calibri"/>
              </w:rPr>
              <w:t>Key area 2 – (LO 2.7) Assessing the evidence of effectiveness of interventions, programmes and services intended to improve the health or wellbein</w:t>
            </w:r>
            <w:r w:rsidR="002E1A35">
              <w:rPr>
                <w:rFonts w:ascii="Calibri" w:hAnsi="Calibri"/>
              </w:rPr>
              <w:t>g of individuals or populations</w:t>
            </w:r>
          </w:p>
          <w:p w:rsidR="00C15CCA" w:rsidRPr="00C15CCA" w:rsidRDefault="00C15CCA" w:rsidP="00C15CCA">
            <w:pPr>
              <w:pStyle w:val="ListParagraph"/>
              <w:numPr>
                <w:ilvl w:val="0"/>
                <w:numId w:val="22"/>
              </w:numPr>
              <w:ind w:left="226" w:hanging="210"/>
              <w:rPr>
                <w:rFonts w:ascii="Calibri" w:hAnsi="Calibri"/>
              </w:rPr>
            </w:pPr>
            <w:r w:rsidRPr="00C15CCA">
              <w:rPr>
                <w:rFonts w:ascii="Calibri" w:hAnsi="Calibri"/>
              </w:rPr>
              <w:t>Key area 4 – (LO 4.1) Strategic leadership and collaborative working for health</w:t>
            </w:r>
          </w:p>
          <w:p w:rsidR="00C15CCA" w:rsidRPr="002E1A35" w:rsidRDefault="00C15CCA" w:rsidP="00CB558B">
            <w:pPr>
              <w:pStyle w:val="ListParagraph"/>
              <w:numPr>
                <w:ilvl w:val="0"/>
                <w:numId w:val="22"/>
              </w:numPr>
              <w:ind w:left="226" w:hanging="210"/>
              <w:rPr>
                <w:rFonts w:ascii="Calibri" w:hAnsi="Calibri"/>
              </w:rPr>
            </w:pPr>
            <w:r w:rsidRPr="002E1A35">
              <w:rPr>
                <w:rFonts w:ascii="Calibri" w:hAnsi="Calibri"/>
              </w:rPr>
              <w:t>Key Area 5 – (LO 5.7) Health improvement, determinants of h</w:t>
            </w:r>
            <w:r w:rsidRPr="002E1A35">
              <w:rPr>
                <w:rFonts w:ascii="Calibri" w:hAnsi="Calibri"/>
              </w:rPr>
              <w:t>ealth, and health communication</w:t>
            </w:r>
            <w:r w:rsidR="002E1A35" w:rsidRPr="002E1A35">
              <w:rPr>
                <w:rFonts w:ascii="Calibri" w:hAnsi="Calibri"/>
              </w:rPr>
              <w:t>, spe</w:t>
            </w:r>
            <w:r w:rsidRPr="002E1A35">
              <w:rPr>
                <w:rFonts w:ascii="Calibri" w:hAnsi="Calibri"/>
              </w:rPr>
              <w:t xml:space="preserve">cifically </w:t>
            </w:r>
            <w:r w:rsidR="002E1A35">
              <w:rPr>
                <w:rFonts w:ascii="Calibri" w:hAnsi="Calibri"/>
              </w:rPr>
              <w:t>d</w:t>
            </w:r>
            <w:r w:rsidRPr="002E1A35">
              <w:rPr>
                <w:rFonts w:ascii="Calibri" w:hAnsi="Calibri"/>
              </w:rPr>
              <w:t xml:space="preserve">emonstrate leadership in environmental sustainability with a focus on the links </w:t>
            </w:r>
            <w:r w:rsidR="002E1A35">
              <w:rPr>
                <w:rFonts w:ascii="Calibri" w:hAnsi="Calibri"/>
              </w:rPr>
              <w:t>to health and climate change</w:t>
            </w:r>
          </w:p>
          <w:p w:rsidR="00C15CCA" w:rsidRPr="00C15CCA" w:rsidRDefault="00C15CCA" w:rsidP="00C15CCA">
            <w:pPr>
              <w:pStyle w:val="ListParagraph"/>
              <w:numPr>
                <w:ilvl w:val="0"/>
                <w:numId w:val="22"/>
              </w:numPr>
              <w:ind w:left="226" w:hanging="210"/>
              <w:rPr>
                <w:rFonts w:ascii="Calibri" w:hAnsi="Calibri"/>
              </w:rPr>
            </w:pPr>
            <w:r w:rsidRPr="00C15CCA">
              <w:rPr>
                <w:rFonts w:ascii="Calibri" w:hAnsi="Calibri"/>
              </w:rPr>
              <w:t>Key Area 7 - Health and Care Public Health</w:t>
            </w:r>
          </w:p>
          <w:p w:rsidR="007A45BE" w:rsidRPr="00C15CCA" w:rsidRDefault="00C15CCA" w:rsidP="00C15CCA">
            <w:pPr>
              <w:pStyle w:val="ListParagraph"/>
              <w:numPr>
                <w:ilvl w:val="0"/>
                <w:numId w:val="22"/>
              </w:numPr>
              <w:ind w:left="226" w:hanging="210"/>
              <w:rPr>
                <w:rFonts w:ascii="Calibri" w:hAnsi="Calibri"/>
              </w:rPr>
            </w:pPr>
            <w:r w:rsidRPr="00C15CCA">
              <w:rPr>
                <w:rFonts w:ascii="Calibri" w:hAnsi="Calibri"/>
              </w:rPr>
              <w:t>Key area 10 – Integration and application of competences for consultant practice</w:t>
            </w:r>
          </w:p>
          <w:p w:rsidR="007A45BE" w:rsidRDefault="002E1A35" w:rsidP="007A45BE">
            <w:pPr>
              <w:rPr>
                <w:rFonts w:ascii="Calibri" w:hAnsi="Calibri"/>
              </w:rPr>
            </w:pPr>
            <w:r w:rsidRPr="002E1A35">
              <w:rPr>
                <w:rFonts w:ascii="Calibri" w:hAnsi="Calibri"/>
              </w:rPr>
              <w:t xml:space="preserve">Specific competencies to be signed off will be discussed in more detail with </w:t>
            </w:r>
            <w:r>
              <w:rPr>
                <w:rFonts w:ascii="Calibri" w:hAnsi="Calibri"/>
              </w:rPr>
              <w:t xml:space="preserve">the </w:t>
            </w:r>
            <w:r w:rsidRPr="002E1A35">
              <w:rPr>
                <w:rFonts w:ascii="Calibri" w:hAnsi="Calibri"/>
              </w:rPr>
              <w:t>successful applicant</w:t>
            </w:r>
            <w:r>
              <w:rPr>
                <w:rFonts w:ascii="Calibri" w:hAnsi="Calibri"/>
              </w:rPr>
              <w:t xml:space="preserve">. </w:t>
            </w:r>
          </w:p>
          <w:p w:rsidR="00D70AE5" w:rsidRPr="00D70AE5" w:rsidRDefault="00D70AE5" w:rsidP="00D70AE5">
            <w:pPr>
              <w:rPr>
                <w:rFonts w:ascii="Calibri" w:hAnsi="Calibri"/>
              </w:rPr>
            </w:pPr>
            <w:r>
              <w:rPr>
                <w:rFonts w:ascii="Calibri" w:hAnsi="Calibri"/>
              </w:rPr>
              <w:t>Essential criteria</w:t>
            </w:r>
            <w:r w:rsidRPr="00D70AE5">
              <w:rPr>
                <w:rFonts w:ascii="Calibri" w:hAnsi="Calibri"/>
              </w:rPr>
              <w:t>:</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Be on a formally accredited specialist training programme</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Have completed Part A and Part B of the MFPH examination</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Must have satisfactory progression through annual assessments (ARCP)</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Have agreement from their Training Programme Director that this is a suitable training opportunity</w:t>
            </w:r>
          </w:p>
          <w:p w:rsidR="00D70AE5" w:rsidRPr="00D70AE5" w:rsidRDefault="00D70AE5" w:rsidP="00D70AE5">
            <w:pPr>
              <w:ind w:left="16"/>
              <w:rPr>
                <w:rFonts w:ascii="Calibri" w:hAnsi="Calibri"/>
              </w:rPr>
            </w:pPr>
            <w:r w:rsidRPr="00D70AE5">
              <w:rPr>
                <w:rFonts w:ascii="Calibri" w:hAnsi="Calibri"/>
              </w:rPr>
              <w:t>Desirable</w:t>
            </w:r>
            <w:r>
              <w:rPr>
                <w:rFonts w:ascii="Calibri" w:hAnsi="Calibri"/>
              </w:rPr>
              <w:t xml:space="preserve"> criteria</w:t>
            </w:r>
            <w:r w:rsidRPr="00D70AE5">
              <w:rPr>
                <w:rFonts w:ascii="Calibri" w:hAnsi="Calibri"/>
              </w:rPr>
              <w:t>:</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 xml:space="preserve">Demonstrable interest in Strategic Planning </w:t>
            </w:r>
          </w:p>
          <w:p w:rsidR="00D70AE5" w:rsidRPr="00D70AE5" w:rsidRDefault="00D70AE5" w:rsidP="00D70AE5">
            <w:pPr>
              <w:pStyle w:val="ListParagraph"/>
              <w:numPr>
                <w:ilvl w:val="0"/>
                <w:numId w:val="22"/>
              </w:numPr>
              <w:ind w:left="226" w:hanging="210"/>
              <w:rPr>
                <w:rFonts w:ascii="Calibri" w:hAnsi="Calibri"/>
              </w:rPr>
            </w:pPr>
            <w:r w:rsidRPr="00D70AE5">
              <w:rPr>
                <w:rFonts w:ascii="Calibri" w:hAnsi="Calibri"/>
              </w:rPr>
              <w:t>Strong skills in communication of complex issues to a variety of audiences</w:t>
            </w:r>
          </w:p>
          <w:p w:rsidR="007A45BE" w:rsidRPr="00F97870" w:rsidRDefault="00D70AE5" w:rsidP="008D7737">
            <w:pPr>
              <w:pStyle w:val="ListParagraph"/>
              <w:numPr>
                <w:ilvl w:val="0"/>
                <w:numId w:val="22"/>
              </w:numPr>
              <w:ind w:left="226" w:hanging="210"/>
              <w:rPr>
                <w:rFonts w:ascii="Calibri" w:hAnsi="Calibri"/>
              </w:rPr>
            </w:pPr>
            <w:r w:rsidRPr="00D70AE5">
              <w:rPr>
                <w:rFonts w:ascii="Calibri" w:hAnsi="Calibri"/>
              </w:rPr>
              <w:t>Aptitude for collaborative leadership across organisational boundaries</w:t>
            </w:r>
          </w:p>
        </w:tc>
      </w:tr>
      <w:tr w:rsidR="007A45BE" w:rsidRPr="00F97870" w:rsidTr="00C15CCA">
        <w:trPr>
          <w:trHeight w:val="297"/>
        </w:trPr>
        <w:tc>
          <w:tcPr>
            <w:tcW w:w="3261" w:type="dxa"/>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Start and end date of project</w:t>
            </w:r>
            <w:r>
              <w:rPr>
                <w:rFonts w:ascii="Calibri" w:eastAsia="Times New Roman" w:hAnsi="Calibri" w:cs="Times New Roman"/>
                <w:b/>
                <w:bCs/>
              </w:rPr>
              <w:t xml:space="preserve"> (project duration)</w:t>
            </w:r>
          </w:p>
        </w:tc>
        <w:tc>
          <w:tcPr>
            <w:tcW w:w="6520" w:type="dxa"/>
            <w:shd w:val="clear" w:color="auto" w:fill="auto"/>
          </w:tcPr>
          <w:p w:rsidR="00C15CCA" w:rsidRPr="00F97870" w:rsidRDefault="00C15CCA" w:rsidP="007A45BE">
            <w:pPr>
              <w:rPr>
                <w:rFonts w:ascii="Calibri" w:hAnsi="Calibri"/>
              </w:rPr>
            </w:pPr>
            <w:r>
              <w:rPr>
                <w:rFonts w:ascii="Calibri" w:hAnsi="Calibri"/>
              </w:rPr>
              <w:t>April 2020 – October 2020 (6 months)</w:t>
            </w:r>
          </w:p>
        </w:tc>
      </w:tr>
      <w:tr w:rsidR="007A45BE" w:rsidRPr="00F97870" w:rsidTr="00C15CCA">
        <w:trPr>
          <w:trHeight w:val="379"/>
        </w:trPr>
        <w:tc>
          <w:tcPr>
            <w:tcW w:w="3261" w:type="dxa"/>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Time </w:t>
            </w:r>
            <w:r>
              <w:rPr>
                <w:rFonts w:ascii="Calibri" w:eastAsia="Times New Roman" w:hAnsi="Calibri" w:cs="Times New Roman"/>
                <w:b/>
                <w:bCs/>
              </w:rPr>
              <w:t xml:space="preserve">requirement for the Registrar on the </w:t>
            </w:r>
            <w:r w:rsidRPr="00F97870">
              <w:rPr>
                <w:rFonts w:ascii="Calibri" w:eastAsia="Times New Roman" w:hAnsi="Calibri" w:cs="Times New Roman"/>
                <w:b/>
                <w:bCs/>
              </w:rPr>
              <w:t>project</w:t>
            </w:r>
            <w:r>
              <w:rPr>
                <w:rFonts w:ascii="Calibri" w:eastAsia="Times New Roman" w:hAnsi="Calibri" w:cs="Times New Roman"/>
                <w:b/>
                <w:bCs/>
              </w:rPr>
              <w:t xml:space="preserve"> (days per week)</w:t>
            </w:r>
          </w:p>
        </w:tc>
        <w:tc>
          <w:tcPr>
            <w:tcW w:w="6520" w:type="dxa"/>
            <w:shd w:val="clear" w:color="auto" w:fill="auto"/>
          </w:tcPr>
          <w:p w:rsidR="007A45BE" w:rsidRPr="00F97870" w:rsidRDefault="00C15CCA" w:rsidP="007A45BE">
            <w:pPr>
              <w:rPr>
                <w:rFonts w:ascii="Calibri" w:hAnsi="Calibri"/>
              </w:rPr>
            </w:pPr>
            <w:r>
              <w:rPr>
                <w:rFonts w:ascii="Calibri" w:hAnsi="Calibri"/>
              </w:rPr>
              <w:t>2-3 days per week</w:t>
            </w:r>
          </w:p>
        </w:tc>
      </w:tr>
      <w:tr w:rsidR="007A45BE" w:rsidRPr="00F97870" w:rsidTr="00C15CCA">
        <w:trPr>
          <w:trHeight w:val="353"/>
        </w:trPr>
        <w:tc>
          <w:tcPr>
            <w:tcW w:w="3261" w:type="dxa"/>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How many </w:t>
            </w:r>
            <w:r>
              <w:rPr>
                <w:rFonts w:ascii="Calibri" w:eastAsia="Times New Roman" w:hAnsi="Calibri" w:cs="Times New Roman"/>
                <w:b/>
                <w:bCs/>
              </w:rPr>
              <w:t xml:space="preserve">Registrar </w:t>
            </w:r>
            <w:r w:rsidRPr="00F97870">
              <w:rPr>
                <w:rFonts w:ascii="Calibri" w:eastAsia="Times New Roman" w:hAnsi="Calibri" w:cs="Times New Roman"/>
                <w:b/>
                <w:bCs/>
              </w:rPr>
              <w:t xml:space="preserve">places </w:t>
            </w:r>
            <w:r>
              <w:rPr>
                <w:rFonts w:ascii="Calibri" w:eastAsia="Times New Roman" w:hAnsi="Calibri" w:cs="Times New Roman"/>
                <w:b/>
                <w:bCs/>
              </w:rPr>
              <w:t xml:space="preserve">are </w:t>
            </w:r>
            <w:r w:rsidRPr="00F97870">
              <w:rPr>
                <w:rFonts w:ascii="Calibri" w:eastAsia="Times New Roman" w:hAnsi="Calibri" w:cs="Times New Roman"/>
                <w:b/>
                <w:bCs/>
              </w:rPr>
              <w:t>available</w:t>
            </w:r>
            <w:r>
              <w:rPr>
                <w:rFonts w:ascii="Calibri" w:eastAsia="Times New Roman" w:hAnsi="Calibri" w:cs="Times New Roman"/>
                <w:b/>
                <w:bCs/>
              </w:rPr>
              <w:t xml:space="preserve"> on this project? </w:t>
            </w:r>
          </w:p>
        </w:tc>
        <w:tc>
          <w:tcPr>
            <w:tcW w:w="6520" w:type="dxa"/>
            <w:shd w:val="clear" w:color="auto" w:fill="auto"/>
          </w:tcPr>
          <w:p w:rsidR="007A45BE" w:rsidRPr="00F97870" w:rsidRDefault="00C15CCA" w:rsidP="007A45BE">
            <w:pPr>
              <w:rPr>
                <w:rFonts w:ascii="Calibri" w:hAnsi="Calibri"/>
              </w:rPr>
            </w:pPr>
            <w:r>
              <w:rPr>
                <w:rFonts w:ascii="Calibri" w:hAnsi="Calibri"/>
              </w:rPr>
              <w:t xml:space="preserve">One </w:t>
            </w:r>
          </w:p>
        </w:tc>
      </w:tr>
      <w:tr w:rsidR="007A45BE" w:rsidRPr="00F97870" w:rsidTr="00C15CCA">
        <w:trPr>
          <w:trHeight w:val="316"/>
        </w:trPr>
        <w:tc>
          <w:tcPr>
            <w:tcW w:w="3261" w:type="dxa"/>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Location of Project Lead</w:t>
            </w:r>
          </w:p>
        </w:tc>
        <w:tc>
          <w:tcPr>
            <w:tcW w:w="6520" w:type="dxa"/>
            <w:shd w:val="clear" w:color="auto" w:fill="auto"/>
          </w:tcPr>
          <w:p w:rsidR="007A45BE" w:rsidRPr="00F97870" w:rsidRDefault="00D70AE5" w:rsidP="007A45BE">
            <w:pPr>
              <w:spacing w:after="0" w:line="240" w:lineRule="auto"/>
              <w:rPr>
                <w:rFonts w:ascii="Calibri" w:hAnsi="Calibri"/>
                <w:lang w:val="en-US"/>
              </w:rPr>
            </w:pPr>
            <w:r>
              <w:rPr>
                <w:rFonts w:ascii="Calibri" w:hAnsi="Calibri"/>
                <w:lang w:val="en-US"/>
              </w:rPr>
              <w:t>London / South West</w:t>
            </w:r>
          </w:p>
        </w:tc>
      </w:tr>
      <w:tr w:rsidR="007A45BE" w:rsidRPr="00F97870" w:rsidTr="00C15CCA">
        <w:trPr>
          <w:trHeight w:val="444"/>
        </w:trPr>
        <w:tc>
          <w:tcPr>
            <w:tcW w:w="3261" w:type="dxa"/>
            <w:tcBorders>
              <w:bottom w:val="nil"/>
            </w:tcBorders>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Details of the </w:t>
            </w:r>
            <w:r>
              <w:rPr>
                <w:rFonts w:ascii="Calibri" w:eastAsia="Times New Roman" w:hAnsi="Calibri" w:cs="Times New Roman"/>
                <w:b/>
                <w:bCs/>
              </w:rPr>
              <w:t>approved Project</w:t>
            </w:r>
            <w:r w:rsidRPr="00F97870">
              <w:rPr>
                <w:rFonts w:ascii="Calibri" w:eastAsia="Times New Roman" w:hAnsi="Calibri" w:cs="Times New Roman"/>
                <w:b/>
                <w:bCs/>
              </w:rPr>
              <w:t xml:space="preserve"> Supervisor </w:t>
            </w:r>
            <w:r>
              <w:rPr>
                <w:rFonts w:ascii="Calibri" w:eastAsia="Times New Roman" w:hAnsi="Calibri" w:cs="Times New Roman"/>
                <w:b/>
                <w:bCs/>
              </w:rPr>
              <w:t>(p</w:t>
            </w:r>
            <w:r w:rsidRPr="00F97870">
              <w:rPr>
                <w:rFonts w:ascii="Calibri" w:eastAsia="Times New Roman" w:hAnsi="Calibri" w:cs="Times New Roman"/>
                <w:b/>
                <w:bCs/>
              </w:rPr>
              <w:t>lease include email)</w:t>
            </w:r>
          </w:p>
        </w:tc>
        <w:tc>
          <w:tcPr>
            <w:tcW w:w="6520" w:type="dxa"/>
            <w:tcBorders>
              <w:bottom w:val="nil"/>
            </w:tcBorders>
            <w:shd w:val="clear" w:color="auto" w:fill="auto"/>
          </w:tcPr>
          <w:p w:rsidR="007A45BE" w:rsidRPr="00F97870" w:rsidDel="001F65E6" w:rsidRDefault="00C15CCA" w:rsidP="007A45BE">
            <w:pPr>
              <w:rPr>
                <w:rFonts w:ascii="Calibri" w:hAnsi="Calibri"/>
                <w:highlight w:val="yellow"/>
                <w:lang w:val="en-US"/>
              </w:rPr>
            </w:pPr>
            <w:r w:rsidRPr="00C15CCA">
              <w:rPr>
                <w:rFonts w:ascii="Calibri" w:hAnsi="Calibri"/>
                <w:lang w:val="en-US"/>
              </w:rPr>
              <w:t xml:space="preserve">Project /Activity Supervision </w:t>
            </w:r>
            <w:r>
              <w:rPr>
                <w:rFonts w:ascii="Calibri" w:hAnsi="Calibri"/>
                <w:lang w:val="en-US"/>
              </w:rPr>
              <w:t xml:space="preserve">from </w:t>
            </w:r>
            <w:r w:rsidRPr="00C15CCA">
              <w:rPr>
                <w:rFonts w:ascii="Calibri" w:hAnsi="Calibri"/>
                <w:lang w:val="en-US"/>
              </w:rPr>
              <w:t>Professor Maggie</w:t>
            </w:r>
            <w:r>
              <w:rPr>
                <w:rFonts w:ascii="Calibri" w:hAnsi="Calibri"/>
                <w:lang w:val="en-US"/>
              </w:rPr>
              <w:t xml:space="preserve"> Rae and Professor Sue Atkinson</w:t>
            </w:r>
          </w:p>
        </w:tc>
      </w:tr>
      <w:tr w:rsidR="007A45BE" w:rsidRPr="00F97870" w:rsidTr="00C15CCA">
        <w:trPr>
          <w:trHeight w:val="709"/>
        </w:trPr>
        <w:tc>
          <w:tcPr>
            <w:tcW w:w="3261" w:type="dxa"/>
            <w:shd w:val="clear" w:color="auto" w:fill="auto"/>
          </w:tcPr>
          <w:p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Will there be accommodation/travel costs </w:t>
            </w:r>
            <w:r>
              <w:rPr>
                <w:rFonts w:ascii="Calibri" w:eastAsia="Times New Roman" w:hAnsi="Calibri" w:cs="Times New Roman"/>
                <w:b/>
                <w:bCs/>
              </w:rPr>
              <w:t>a</w:t>
            </w:r>
            <w:r w:rsidRPr="00F97870">
              <w:rPr>
                <w:rFonts w:ascii="Calibri" w:eastAsia="Times New Roman" w:hAnsi="Calibri" w:cs="Times New Roman"/>
                <w:b/>
                <w:bCs/>
              </w:rPr>
              <w:t>ssociated with this project? If so who would be expected to cover this cost?</w:t>
            </w:r>
          </w:p>
        </w:tc>
        <w:tc>
          <w:tcPr>
            <w:tcW w:w="6520" w:type="dxa"/>
            <w:shd w:val="clear" w:color="auto" w:fill="auto"/>
          </w:tcPr>
          <w:p w:rsidR="007A45BE" w:rsidRDefault="008D7737" w:rsidP="007A45BE">
            <w:pPr>
              <w:rPr>
                <w:rFonts w:ascii="Calibri" w:hAnsi="Calibri"/>
              </w:rPr>
            </w:pPr>
            <w:r>
              <w:rPr>
                <w:rFonts w:ascii="Calibri" w:hAnsi="Calibri"/>
              </w:rPr>
              <w:t>TBC</w:t>
            </w:r>
          </w:p>
          <w:p w:rsidR="007A45BE" w:rsidRPr="00F97870" w:rsidRDefault="007A45BE" w:rsidP="007A45BE">
            <w:pPr>
              <w:rPr>
                <w:rFonts w:ascii="Calibri" w:hAnsi="Calibri"/>
              </w:rPr>
            </w:pPr>
          </w:p>
        </w:tc>
      </w:tr>
    </w:tbl>
    <w:p w:rsidR="00F465D4" w:rsidRPr="005F65D5" w:rsidRDefault="00F465D4" w:rsidP="008D7737">
      <w:pPr>
        <w:rPr>
          <w:rFonts w:ascii="Calibri" w:hAnsi="Calibri"/>
        </w:rPr>
      </w:pPr>
    </w:p>
    <w:sectPr w:rsidR="00F465D4" w:rsidRPr="005F65D5" w:rsidSect="00D40CC4">
      <w:headerReference w:type="first" r:id="rId11"/>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3C" w:rsidRDefault="0049513C" w:rsidP="00E84043">
      <w:pPr>
        <w:spacing w:after="0" w:line="240" w:lineRule="auto"/>
      </w:pPr>
      <w:r>
        <w:separator/>
      </w:r>
    </w:p>
  </w:endnote>
  <w:endnote w:type="continuationSeparator" w:id="0">
    <w:p w:rsidR="0049513C" w:rsidRDefault="0049513C"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3C" w:rsidRDefault="0049513C" w:rsidP="00E84043">
      <w:pPr>
        <w:spacing w:after="0" w:line="240" w:lineRule="auto"/>
      </w:pPr>
      <w:r>
        <w:separator/>
      </w:r>
    </w:p>
  </w:footnote>
  <w:footnote w:type="continuationSeparator" w:id="0">
    <w:p w:rsidR="0049513C" w:rsidRDefault="0049513C" w:rsidP="00E8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D5" w:rsidRDefault="005F65D5">
    <w:pPr>
      <w:pStyle w:val="Header"/>
    </w:pPr>
    <w:r>
      <w:rPr>
        <w:noProof/>
        <w:lang w:eastAsia="en-GB"/>
      </w:rPr>
      <w:drawing>
        <wp:anchor distT="0" distB="0" distL="114300" distR="114300" simplePos="0" relativeHeight="251659264" behindDoc="0" locked="0" layoutInCell="1" allowOverlap="1" wp14:anchorId="626B1D3D" wp14:editId="424D887F">
          <wp:simplePos x="0" y="0"/>
          <wp:positionH relativeFrom="margin">
            <wp:posOffset>5494655</wp:posOffset>
          </wp:positionH>
          <wp:positionV relativeFrom="paragraph">
            <wp:posOffset>-150820</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p w:rsidR="001A0F32" w:rsidRDefault="001A0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87E64"/>
    <w:multiLevelType w:val="hybridMultilevel"/>
    <w:tmpl w:val="3132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18"/>
  </w:num>
  <w:num w:numId="3">
    <w:abstractNumId w:val="9"/>
  </w:num>
  <w:num w:numId="4">
    <w:abstractNumId w:val="11"/>
  </w:num>
  <w:num w:numId="5">
    <w:abstractNumId w:val="7"/>
  </w:num>
  <w:num w:numId="6">
    <w:abstractNumId w:val="4"/>
  </w:num>
  <w:num w:numId="7">
    <w:abstractNumId w:val="8"/>
  </w:num>
  <w:num w:numId="8">
    <w:abstractNumId w:val="19"/>
  </w:num>
  <w:num w:numId="9">
    <w:abstractNumId w:val="17"/>
  </w:num>
  <w:num w:numId="10">
    <w:abstractNumId w:val="1"/>
  </w:num>
  <w:num w:numId="11">
    <w:abstractNumId w:val="3"/>
  </w:num>
  <w:num w:numId="12">
    <w:abstractNumId w:val="20"/>
  </w:num>
  <w:num w:numId="13">
    <w:abstractNumId w:val="10"/>
  </w:num>
  <w:num w:numId="14">
    <w:abstractNumId w:val="16"/>
  </w:num>
  <w:num w:numId="15">
    <w:abstractNumId w:val="15"/>
  </w:num>
  <w:num w:numId="16">
    <w:abstractNumId w:val="2"/>
  </w:num>
  <w:num w:numId="17">
    <w:abstractNumId w:val="21"/>
  </w:num>
  <w:num w:numId="18">
    <w:abstractNumId w:val="13"/>
  </w:num>
  <w:num w:numId="19">
    <w:abstractNumId w:val="6"/>
  </w:num>
  <w:num w:numId="20">
    <w:abstractNumId w:val="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CE"/>
    <w:rsid w:val="00022DDD"/>
    <w:rsid w:val="00064ECD"/>
    <w:rsid w:val="000C6B81"/>
    <w:rsid w:val="000F47AD"/>
    <w:rsid w:val="00121AEA"/>
    <w:rsid w:val="00136A72"/>
    <w:rsid w:val="001472B6"/>
    <w:rsid w:val="001A0F32"/>
    <w:rsid w:val="001A2408"/>
    <w:rsid w:val="001B17F5"/>
    <w:rsid w:val="001F4E85"/>
    <w:rsid w:val="001F63E1"/>
    <w:rsid w:val="001F700B"/>
    <w:rsid w:val="00243341"/>
    <w:rsid w:val="002E1A35"/>
    <w:rsid w:val="002E2433"/>
    <w:rsid w:val="003117D9"/>
    <w:rsid w:val="00330666"/>
    <w:rsid w:val="00361998"/>
    <w:rsid w:val="00370621"/>
    <w:rsid w:val="003724EE"/>
    <w:rsid w:val="003C2964"/>
    <w:rsid w:val="0041645C"/>
    <w:rsid w:val="0046609E"/>
    <w:rsid w:val="0049513C"/>
    <w:rsid w:val="0052520C"/>
    <w:rsid w:val="005278EB"/>
    <w:rsid w:val="005305C9"/>
    <w:rsid w:val="0053107B"/>
    <w:rsid w:val="005445E4"/>
    <w:rsid w:val="00576A32"/>
    <w:rsid w:val="00577F6D"/>
    <w:rsid w:val="00580829"/>
    <w:rsid w:val="005D0AE3"/>
    <w:rsid w:val="005F65D5"/>
    <w:rsid w:val="005F78F1"/>
    <w:rsid w:val="00617964"/>
    <w:rsid w:val="006A38EA"/>
    <w:rsid w:val="006C136C"/>
    <w:rsid w:val="006C7397"/>
    <w:rsid w:val="006D3E11"/>
    <w:rsid w:val="006D7A00"/>
    <w:rsid w:val="00713503"/>
    <w:rsid w:val="00745273"/>
    <w:rsid w:val="00782ED7"/>
    <w:rsid w:val="00786B9F"/>
    <w:rsid w:val="007A4227"/>
    <w:rsid w:val="007A45BE"/>
    <w:rsid w:val="007C4589"/>
    <w:rsid w:val="007D23F3"/>
    <w:rsid w:val="008323E8"/>
    <w:rsid w:val="00832C35"/>
    <w:rsid w:val="0089584D"/>
    <w:rsid w:val="008B02E8"/>
    <w:rsid w:val="008B044A"/>
    <w:rsid w:val="008B7299"/>
    <w:rsid w:val="008D7737"/>
    <w:rsid w:val="008F5866"/>
    <w:rsid w:val="00902485"/>
    <w:rsid w:val="00913DE6"/>
    <w:rsid w:val="009143D7"/>
    <w:rsid w:val="0091451D"/>
    <w:rsid w:val="00916423"/>
    <w:rsid w:val="009176DD"/>
    <w:rsid w:val="00930ED7"/>
    <w:rsid w:val="00954CC9"/>
    <w:rsid w:val="009727DB"/>
    <w:rsid w:val="0098388A"/>
    <w:rsid w:val="009B0915"/>
    <w:rsid w:val="009B47B1"/>
    <w:rsid w:val="009D65A2"/>
    <w:rsid w:val="009D71BC"/>
    <w:rsid w:val="009E7DED"/>
    <w:rsid w:val="00A13117"/>
    <w:rsid w:val="00A6748A"/>
    <w:rsid w:val="00A738EC"/>
    <w:rsid w:val="00AC443E"/>
    <w:rsid w:val="00AE7C6B"/>
    <w:rsid w:val="00B2471A"/>
    <w:rsid w:val="00B66D7B"/>
    <w:rsid w:val="00BA3D3E"/>
    <w:rsid w:val="00BC1901"/>
    <w:rsid w:val="00BE4708"/>
    <w:rsid w:val="00BF4541"/>
    <w:rsid w:val="00C00317"/>
    <w:rsid w:val="00C15CCA"/>
    <w:rsid w:val="00C22979"/>
    <w:rsid w:val="00C37E51"/>
    <w:rsid w:val="00C77BD7"/>
    <w:rsid w:val="00CD1D0F"/>
    <w:rsid w:val="00CD66DA"/>
    <w:rsid w:val="00D00C61"/>
    <w:rsid w:val="00D15261"/>
    <w:rsid w:val="00D15BC5"/>
    <w:rsid w:val="00D40CC4"/>
    <w:rsid w:val="00D70AE5"/>
    <w:rsid w:val="00D96FCE"/>
    <w:rsid w:val="00D97C82"/>
    <w:rsid w:val="00DA5888"/>
    <w:rsid w:val="00DB3166"/>
    <w:rsid w:val="00E06E39"/>
    <w:rsid w:val="00E20889"/>
    <w:rsid w:val="00E64A91"/>
    <w:rsid w:val="00E70E7B"/>
    <w:rsid w:val="00E84043"/>
    <w:rsid w:val="00F465D4"/>
    <w:rsid w:val="00F97870"/>
    <w:rsid w:val="00FB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1158-B999-46F4-9052-F1DF3E2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CE"/>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eatkinsonph@gmail.com" TargetMode="External"/><Relationship Id="rId4" Type="http://schemas.openxmlformats.org/officeDocument/2006/relationships/settings" Target="settings.xml"/><Relationship Id="rId9" Type="http://schemas.openxmlformats.org/officeDocument/2006/relationships/hyperlink" Target="mailto:president@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945B-2776-46FF-9C1E-4C665700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369498AA</Template>
  <TotalTime>10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Cooke</dc:creator>
  <cp:keywords/>
  <dc:description/>
  <cp:lastModifiedBy>Julian Ryder</cp:lastModifiedBy>
  <cp:revision>6</cp:revision>
  <cp:lastPrinted>2019-08-06T12:34:00Z</cp:lastPrinted>
  <dcterms:created xsi:type="dcterms:W3CDTF">2020-03-16T16:25:00Z</dcterms:created>
  <dcterms:modified xsi:type="dcterms:W3CDTF">2020-03-16T16:38:00Z</dcterms:modified>
</cp:coreProperties>
</file>