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47CB54AC">
        <w:tc>
          <w:tcPr>
            <w:tcW w:w="2112" w:type="dxa"/>
            <w:gridSpan w:val="2"/>
            <w:shd w:val="clear" w:color="auto" w:fill="DEEAF6" w:themeFill="accent1" w:themeFillTint="33"/>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6539400A" w:rsidR="00D904C5" w:rsidRPr="006527E6" w:rsidRDefault="6D88B889" w:rsidP="00D904C5">
            <w:pPr>
              <w:spacing w:after="0" w:line="240" w:lineRule="auto"/>
              <w:rPr>
                <w:rFonts w:ascii="Arial" w:eastAsia="Times New Roman" w:hAnsi="Arial" w:cs="Arial"/>
              </w:rPr>
            </w:pPr>
            <w:r w:rsidRPr="47CB54AC">
              <w:rPr>
                <w:rFonts w:ascii="Arial" w:eastAsia="Times New Roman" w:hAnsi="Arial" w:cs="Arial"/>
              </w:rPr>
              <w:t>Sunita Sturup-Toft</w:t>
            </w:r>
            <w:r w:rsidR="00B416BE">
              <w:rPr>
                <w:rFonts w:ascii="Arial" w:eastAsia="Times New Roman" w:hAnsi="Arial" w:cs="Arial"/>
              </w:rPr>
              <w:t xml:space="preserve"> and Samia Latif</w:t>
            </w:r>
          </w:p>
        </w:tc>
      </w:tr>
      <w:tr w:rsidR="00D904C5" w:rsidRPr="006527E6" w14:paraId="5246C5BD" w14:textId="77777777" w:rsidTr="47CB54AC">
        <w:trPr>
          <w:trHeight w:val="618"/>
        </w:trPr>
        <w:tc>
          <w:tcPr>
            <w:tcW w:w="9203" w:type="dxa"/>
            <w:gridSpan w:val="3"/>
            <w:shd w:val="clear" w:color="auto" w:fill="DEEAF6" w:themeFill="accent1" w:themeFillTint="33"/>
          </w:tcPr>
          <w:p w14:paraId="13E7E2CB" w14:textId="47CEA0EB" w:rsidR="00D904C5" w:rsidRPr="006527E6" w:rsidRDefault="00F04D05" w:rsidP="00D904C5">
            <w:pPr>
              <w:spacing w:after="0" w:line="240" w:lineRule="auto"/>
              <w:rPr>
                <w:rFonts w:ascii="Arial" w:eastAsia="Times New Roman" w:hAnsi="Arial" w:cs="Arial"/>
                <w:b/>
              </w:rPr>
            </w:pPr>
            <w:r w:rsidRPr="006527E6">
              <w:rPr>
                <w:rFonts w:ascii="Arial" w:eastAsia="Times New Roman" w:hAnsi="Arial" w:cs="Arial"/>
                <w:b/>
              </w:rPr>
              <w:t>CORRESPONDENCE ADDRESS</w:t>
            </w:r>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47CB54AC">
        <w:trPr>
          <w:trHeight w:val="1899"/>
        </w:trPr>
        <w:tc>
          <w:tcPr>
            <w:tcW w:w="9203" w:type="dxa"/>
            <w:gridSpan w:val="3"/>
          </w:tcPr>
          <w:p w14:paraId="001CC9CB" w14:textId="77777777" w:rsidR="00D904C5" w:rsidRPr="006527E6" w:rsidRDefault="00D904C5" w:rsidP="00D904C5">
            <w:pPr>
              <w:spacing w:after="0" w:line="240" w:lineRule="auto"/>
              <w:rPr>
                <w:rFonts w:ascii="Arial" w:eastAsia="Times New Roman" w:hAnsi="Arial" w:cs="Arial"/>
              </w:rPr>
            </w:pPr>
          </w:p>
          <w:p w14:paraId="6B7613F6" w14:textId="3571DDCE" w:rsidR="00D904C5" w:rsidRPr="006527E6" w:rsidRDefault="3AE7D6DB" w:rsidP="00D904C5">
            <w:pPr>
              <w:tabs>
                <w:tab w:val="left" w:pos="2490"/>
              </w:tabs>
              <w:spacing w:after="0" w:line="240" w:lineRule="auto"/>
              <w:rPr>
                <w:rFonts w:ascii="Arial" w:eastAsia="Times New Roman" w:hAnsi="Arial" w:cs="Arial"/>
              </w:rPr>
            </w:pPr>
            <w:r w:rsidRPr="47CB54AC">
              <w:rPr>
                <w:rFonts w:ascii="Arial" w:eastAsia="Times New Roman" w:hAnsi="Arial" w:cs="Arial"/>
              </w:rPr>
              <w:t>UKHSA</w:t>
            </w:r>
          </w:p>
          <w:p w14:paraId="71E62C72" w14:textId="042A2EE5" w:rsidR="00D904C5" w:rsidRPr="006527E6" w:rsidRDefault="3AE7D6DB" w:rsidP="47CB54AC">
            <w:pPr>
              <w:tabs>
                <w:tab w:val="left" w:pos="2490"/>
              </w:tabs>
              <w:spacing w:after="0" w:line="240" w:lineRule="auto"/>
              <w:rPr>
                <w:rFonts w:ascii="Arial" w:eastAsia="Times New Roman" w:hAnsi="Arial" w:cs="Arial"/>
              </w:rPr>
            </w:pPr>
            <w:r w:rsidRPr="47CB54AC">
              <w:rPr>
                <w:rFonts w:ascii="Arial" w:eastAsia="Times New Roman" w:hAnsi="Arial" w:cs="Arial"/>
              </w:rPr>
              <w:t>10 South Colonnade,</w:t>
            </w:r>
          </w:p>
          <w:p w14:paraId="2BE8AC72" w14:textId="44D45294" w:rsidR="00D904C5" w:rsidRPr="006527E6" w:rsidRDefault="3AE7D6DB" w:rsidP="00D904C5">
            <w:pPr>
              <w:tabs>
                <w:tab w:val="left" w:pos="2490"/>
              </w:tabs>
              <w:spacing w:after="0" w:line="240" w:lineRule="auto"/>
              <w:rPr>
                <w:rFonts w:ascii="Arial" w:eastAsia="Times New Roman" w:hAnsi="Arial" w:cs="Arial"/>
              </w:rPr>
            </w:pPr>
            <w:r w:rsidRPr="47CB54AC">
              <w:rPr>
                <w:rFonts w:ascii="Arial" w:eastAsia="Times New Roman" w:hAnsi="Arial" w:cs="Arial"/>
              </w:rPr>
              <w:t>Canary Wharf</w:t>
            </w:r>
          </w:p>
          <w:p w14:paraId="182C5ED1" w14:textId="77777777" w:rsidR="00D904C5" w:rsidRPr="006527E6" w:rsidRDefault="00D904C5" w:rsidP="00D904C5">
            <w:pPr>
              <w:tabs>
                <w:tab w:val="left" w:pos="2490"/>
              </w:tabs>
              <w:spacing w:after="0" w:line="240" w:lineRule="auto"/>
              <w:rPr>
                <w:rFonts w:ascii="Arial" w:eastAsia="Times New Roman" w:hAnsi="Arial" w:cs="Arial"/>
              </w:rPr>
            </w:pPr>
          </w:p>
          <w:p w14:paraId="793E43C0" w14:textId="77777777" w:rsidR="00D904C5" w:rsidRPr="006527E6" w:rsidRDefault="00D904C5" w:rsidP="00D904C5">
            <w:pPr>
              <w:tabs>
                <w:tab w:val="left" w:pos="2490"/>
              </w:tabs>
              <w:spacing w:after="0" w:line="240" w:lineRule="auto"/>
              <w:rPr>
                <w:rFonts w:ascii="Arial" w:eastAsia="Times New Roman" w:hAnsi="Arial" w:cs="Arial"/>
              </w:rPr>
            </w:pPr>
          </w:p>
          <w:p w14:paraId="64BA160F" w14:textId="77777777" w:rsidR="00D904C5" w:rsidRPr="006527E6" w:rsidRDefault="00D904C5" w:rsidP="00D904C5">
            <w:pPr>
              <w:tabs>
                <w:tab w:val="left" w:pos="2490"/>
              </w:tabs>
              <w:spacing w:after="0" w:line="240" w:lineRule="auto"/>
              <w:rPr>
                <w:rFonts w:ascii="Arial" w:eastAsia="Times New Roman" w:hAnsi="Arial" w:cs="Arial"/>
              </w:rPr>
            </w:pPr>
          </w:p>
          <w:p w14:paraId="51ED1A49" w14:textId="6BF9E0A5" w:rsidR="00D904C5" w:rsidRPr="006527E6" w:rsidRDefault="00D904C5" w:rsidP="00D904C5">
            <w:pPr>
              <w:tabs>
                <w:tab w:val="left" w:pos="2490"/>
              </w:tabs>
              <w:spacing w:after="0" w:line="240" w:lineRule="auto"/>
              <w:rPr>
                <w:rFonts w:ascii="Arial" w:eastAsia="Times New Roman" w:hAnsi="Arial" w:cs="Arial"/>
              </w:rPr>
            </w:pPr>
            <w:r w:rsidRPr="47CB54AC">
              <w:rPr>
                <w:rFonts w:ascii="Arial" w:eastAsia="Times New Roman" w:hAnsi="Arial" w:cs="Arial"/>
              </w:rPr>
              <w:t xml:space="preserve">TOWN / CITY:           </w:t>
            </w:r>
            <w:r w:rsidR="300E6FD6" w:rsidRPr="47CB54AC">
              <w:rPr>
                <w:rFonts w:ascii="Arial" w:eastAsia="Times New Roman" w:hAnsi="Arial" w:cs="Arial"/>
              </w:rPr>
              <w:t>London</w:t>
            </w:r>
            <w:r w:rsidRPr="47CB54AC">
              <w:rPr>
                <w:rFonts w:ascii="Arial" w:eastAsia="Times New Roman" w:hAnsi="Arial" w:cs="Arial"/>
              </w:rPr>
              <w:t xml:space="preserve">                                    POSTCODE:  </w:t>
            </w:r>
            <w:r>
              <w:tab/>
            </w:r>
            <w:r w:rsidR="023F46B4" w:rsidRPr="47CB54AC">
              <w:rPr>
                <w:rFonts w:ascii="Arial" w:eastAsia="Times New Roman" w:hAnsi="Arial" w:cs="Arial"/>
              </w:rPr>
              <w:t>E14 4PH</w:t>
            </w:r>
          </w:p>
        </w:tc>
      </w:tr>
      <w:tr w:rsidR="00D904C5" w:rsidRPr="006527E6" w14:paraId="6EA4BEDF" w14:textId="77777777" w:rsidTr="47CB54AC">
        <w:trPr>
          <w:trHeight w:val="837"/>
        </w:trPr>
        <w:tc>
          <w:tcPr>
            <w:tcW w:w="2093" w:type="dxa"/>
            <w:shd w:val="clear" w:color="auto" w:fill="DEEAF6" w:themeFill="accent1" w:themeFillTint="33"/>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1372F272" w14:textId="42294349" w:rsidR="00D904C5" w:rsidRDefault="00B416BE" w:rsidP="00D904C5">
            <w:pPr>
              <w:spacing w:after="0" w:line="240" w:lineRule="auto"/>
              <w:rPr>
                <w:rFonts w:ascii="Arial" w:eastAsia="Times New Roman" w:hAnsi="Arial" w:cs="Arial"/>
              </w:rPr>
            </w:pPr>
            <w:hyperlink r:id="rId12" w:history="1">
              <w:r w:rsidRPr="0098027A">
                <w:rPr>
                  <w:rStyle w:val="Hyperlink"/>
                  <w:rFonts w:ascii="Arial" w:eastAsia="Times New Roman" w:hAnsi="Arial" w:cs="Arial"/>
                </w:rPr>
                <w:t>Sunita.sturup-toft@ukhsa.gov.uk</w:t>
              </w:r>
            </w:hyperlink>
          </w:p>
          <w:p w14:paraId="04766C6C" w14:textId="35B949BD" w:rsidR="00B416BE" w:rsidRDefault="001905A5" w:rsidP="00D904C5">
            <w:pPr>
              <w:spacing w:after="0" w:line="240" w:lineRule="auto"/>
              <w:rPr>
                <w:rFonts w:ascii="Arial" w:eastAsia="Times New Roman" w:hAnsi="Arial" w:cs="Arial"/>
              </w:rPr>
            </w:pPr>
            <w:hyperlink r:id="rId13" w:history="1">
              <w:r w:rsidRPr="0098027A">
                <w:rPr>
                  <w:rStyle w:val="Hyperlink"/>
                  <w:rFonts w:ascii="Arial" w:eastAsia="Times New Roman" w:hAnsi="Arial" w:cs="Arial"/>
                </w:rPr>
                <w:t>Samia.latif@ukhsa.gov.uk</w:t>
              </w:r>
            </w:hyperlink>
          </w:p>
          <w:p w14:paraId="57EB0828" w14:textId="4467C18C" w:rsidR="001905A5" w:rsidRPr="006527E6" w:rsidRDefault="001905A5" w:rsidP="00D904C5">
            <w:pPr>
              <w:spacing w:after="0" w:line="240" w:lineRule="auto"/>
              <w:rPr>
                <w:rFonts w:ascii="Arial" w:eastAsia="Times New Roman" w:hAnsi="Arial" w:cs="Arial"/>
              </w:rPr>
            </w:pPr>
          </w:p>
        </w:tc>
      </w:tr>
      <w:tr w:rsidR="00D904C5" w:rsidRPr="006527E6" w14:paraId="760BB123" w14:textId="77777777" w:rsidTr="47CB54AC">
        <w:trPr>
          <w:trHeight w:val="553"/>
        </w:trPr>
        <w:tc>
          <w:tcPr>
            <w:tcW w:w="2093" w:type="dxa"/>
            <w:shd w:val="clear" w:color="auto" w:fill="DEEAF6" w:themeFill="accent1" w:themeFillTint="33"/>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77777777" w:rsidR="00D904C5" w:rsidRPr="006527E6" w:rsidRDefault="00D904C5" w:rsidP="00D904C5">
            <w:pPr>
              <w:spacing w:after="0" w:line="240" w:lineRule="auto"/>
              <w:rPr>
                <w:rFonts w:ascii="Arial" w:eastAsia="Times New Roman" w:hAnsi="Arial" w:cs="Arial"/>
              </w:rPr>
            </w:pPr>
          </w:p>
        </w:tc>
      </w:tr>
      <w:tr w:rsidR="00D904C5" w:rsidRPr="006527E6" w14:paraId="6B378D0A" w14:textId="77777777" w:rsidTr="47CB54AC">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47CB54AC">
        <w:tc>
          <w:tcPr>
            <w:tcW w:w="4380" w:type="dxa"/>
            <w:shd w:val="clear" w:color="auto" w:fill="DEEAF6" w:themeFill="accent1" w:themeFillTint="33"/>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20CAE0B0" w:rsidR="009C5E61" w:rsidRPr="006527E6" w:rsidRDefault="2B30E2F4" w:rsidP="0048376E">
            <w:pPr>
              <w:spacing w:after="0" w:line="240" w:lineRule="auto"/>
              <w:rPr>
                <w:rFonts w:ascii="Arial" w:eastAsia="Times New Roman" w:hAnsi="Arial" w:cs="Arial"/>
              </w:rPr>
            </w:pPr>
            <w:r w:rsidRPr="47CB54AC">
              <w:rPr>
                <w:rFonts w:ascii="Arial" w:eastAsia="Times New Roman" w:hAnsi="Arial" w:cs="Arial"/>
              </w:rPr>
              <w:t>UK Health Security Agency</w:t>
            </w:r>
          </w:p>
        </w:tc>
      </w:tr>
      <w:tr w:rsidR="009C5E61" w:rsidRPr="006527E6" w14:paraId="48ACE120" w14:textId="77777777" w:rsidTr="47CB54AC">
        <w:trPr>
          <w:trHeight w:val="618"/>
        </w:trPr>
        <w:tc>
          <w:tcPr>
            <w:tcW w:w="9203" w:type="dxa"/>
            <w:gridSpan w:val="3"/>
            <w:shd w:val="clear" w:color="auto" w:fill="DEEAF6" w:themeFill="accent1" w:themeFillTint="33"/>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47CB54AC">
        <w:trPr>
          <w:trHeight w:val="1899"/>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4CB56221" w14:textId="042A2EE5" w:rsidR="009C5E61" w:rsidRPr="006527E6" w:rsidRDefault="6D196126" w:rsidP="47CB54AC">
            <w:pPr>
              <w:tabs>
                <w:tab w:val="left" w:pos="2490"/>
              </w:tabs>
              <w:spacing w:after="0" w:line="240" w:lineRule="auto"/>
              <w:rPr>
                <w:rFonts w:ascii="Arial" w:eastAsia="Times New Roman" w:hAnsi="Arial" w:cs="Arial"/>
              </w:rPr>
            </w:pPr>
            <w:r w:rsidRPr="47CB54AC">
              <w:rPr>
                <w:rFonts w:ascii="Arial" w:eastAsia="Times New Roman" w:hAnsi="Arial" w:cs="Arial"/>
              </w:rPr>
              <w:t>10 South Colonnade,</w:t>
            </w:r>
          </w:p>
          <w:p w14:paraId="20693AB2" w14:textId="5BA37CF5" w:rsidR="009C5E61" w:rsidRPr="006527E6" w:rsidRDefault="6D196126" w:rsidP="47CB54AC">
            <w:pPr>
              <w:tabs>
                <w:tab w:val="left" w:pos="2490"/>
              </w:tabs>
              <w:spacing w:after="0" w:line="240" w:lineRule="auto"/>
              <w:rPr>
                <w:rFonts w:ascii="Arial" w:eastAsia="Times New Roman" w:hAnsi="Arial" w:cs="Arial"/>
              </w:rPr>
            </w:pPr>
            <w:r w:rsidRPr="47CB54AC">
              <w:rPr>
                <w:rFonts w:ascii="Arial" w:eastAsia="Times New Roman" w:hAnsi="Arial" w:cs="Arial"/>
              </w:rPr>
              <w:t>Canary Whar</w:t>
            </w:r>
            <w:r w:rsidR="3D8A0135" w:rsidRPr="47CB54AC">
              <w:rPr>
                <w:rFonts w:ascii="Arial" w:eastAsia="Times New Roman" w:hAnsi="Arial" w:cs="Arial"/>
              </w:rPr>
              <w:t>f</w:t>
            </w:r>
          </w:p>
          <w:p w14:paraId="7FFD920E" w14:textId="77777777" w:rsidR="009C5E61" w:rsidRPr="006527E6" w:rsidRDefault="009C5E61" w:rsidP="0048376E">
            <w:pPr>
              <w:tabs>
                <w:tab w:val="left" w:pos="2490"/>
              </w:tabs>
              <w:spacing w:after="0" w:line="240" w:lineRule="auto"/>
              <w:rPr>
                <w:rFonts w:ascii="Arial" w:eastAsia="Times New Roman" w:hAnsi="Arial" w:cs="Arial"/>
              </w:rPr>
            </w:pPr>
          </w:p>
          <w:p w14:paraId="4F1FF490" w14:textId="77777777" w:rsidR="009C5E61" w:rsidRPr="006527E6" w:rsidRDefault="009C5E61" w:rsidP="0048376E">
            <w:pPr>
              <w:tabs>
                <w:tab w:val="left" w:pos="2490"/>
              </w:tabs>
              <w:spacing w:after="0" w:line="240" w:lineRule="auto"/>
              <w:rPr>
                <w:rFonts w:ascii="Arial" w:eastAsia="Times New Roman" w:hAnsi="Arial" w:cs="Arial"/>
              </w:rPr>
            </w:pPr>
          </w:p>
          <w:p w14:paraId="17F60CAF" w14:textId="77777777" w:rsidR="009C5E61" w:rsidRPr="006527E6" w:rsidRDefault="009C5E61" w:rsidP="0048376E">
            <w:pPr>
              <w:tabs>
                <w:tab w:val="left" w:pos="2490"/>
              </w:tabs>
              <w:spacing w:after="0" w:line="240" w:lineRule="auto"/>
              <w:rPr>
                <w:rFonts w:ascii="Arial" w:eastAsia="Times New Roman" w:hAnsi="Arial" w:cs="Arial"/>
              </w:rPr>
            </w:pPr>
          </w:p>
          <w:p w14:paraId="55515D48" w14:textId="3EB2A268" w:rsidR="009C5E61" w:rsidRPr="006527E6" w:rsidRDefault="009C5E61" w:rsidP="0048376E">
            <w:pPr>
              <w:tabs>
                <w:tab w:val="left" w:pos="2490"/>
              </w:tabs>
              <w:spacing w:after="0" w:line="240" w:lineRule="auto"/>
              <w:rPr>
                <w:rFonts w:ascii="Arial" w:eastAsia="Times New Roman" w:hAnsi="Arial" w:cs="Arial"/>
              </w:rPr>
            </w:pPr>
            <w:r w:rsidRPr="47CB54AC">
              <w:rPr>
                <w:rFonts w:ascii="Arial" w:eastAsia="Times New Roman" w:hAnsi="Arial" w:cs="Arial"/>
              </w:rPr>
              <w:t xml:space="preserve">TOWN / CITY:        </w:t>
            </w:r>
            <w:r w:rsidR="40C843B3" w:rsidRPr="47CB54AC">
              <w:rPr>
                <w:rFonts w:ascii="Arial" w:eastAsia="Times New Roman" w:hAnsi="Arial" w:cs="Arial"/>
              </w:rPr>
              <w:t>London</w:t>
            </w:r>
            <w:r w:rsidRPr="47CB54AC">
              <w:rPr>
                <w:rFonts w:ascii="Arial" w:eastAsia="Times New Roman" w:hAnsi="Arial" w:cs="Arial"/>
              </w:rPr>
              <w:t xml:space="preserve">                                                           POSTCODE:  </w:t>
            </w:r>
            <w:r>
              <w:tab/>
            </w:r>
            <w:r w:rsidR="646845D3" w:rsidRPr="47CB54AC">
              <w:rPr>
                <w:rFonts w:ascii="Arial" w:eastAsia="Times New Roman" w:hAnsi="Arial" w:cs="Arial"/>
              </w:rPr>
              <w:t>E14 4PH</w:t>
            </w:r>
          </w:p>
        </w:tc>
      </w:tr>
      <w:tr w:rsidR="009C5E61" w:rsidRPr="006527E6" w14:paraId="063177D5" w14:textId="77777777" w:rsidTr="47CB54AC">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31540BA0" w:rsidR="009C5E61" w:rsidRPr="006527E6" w:rsidRDefault="009C5E61" w:rsidP="47CB54AC">
            <w:pPr>
              <w:spacing w:after="0" w:line="240" w:lineRule="auto"/>
              <w:rPr>
                <w:rFonts w:ascii="Arial" w:eastAsia="Times New Roman" w:hAnsi="Arial" w:cs="Arial"/>
                <w:b/>
                <w:bCs/>
              </w:rPr>
            </w:pPr>
            <w:r w:rsidRPr="006527E6">
              <w:rPr>
                <w:rFonts w:ascii="Arial" w:eastAsia="Times New Roman" w:hAnsi="Arial" w:cs="Arial"/>
                <w:color w:val="4472C4"/>
              </w:rPr>
              <w:t xml:space="preserve"> </w:t>
            </w:r>
            <w:r w:rsidR="002522D0" w:rsidRPr="002522D0">
              <w:rPr>
                <w:rFonts w:ascii="Arial" w:eastAsia="Times New Roman" w:hAnsi="Arial" w:cs="Arial"/>
              </w:rPr>
              <w:t>Yes</w:t>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47CB54AC">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1E0D95CB"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 xml:space="preserve"> 6 Months </w:t>
            </w:r>
            <w:sdt>
              <w:sdtPr>
                <w:rPr>
                  <w:rFonts w:ascii="Arial" w:eastAsia="Times New Roman" w:hAnsi="Arial" w:cs="Arial"/>
                </w:rPr>
                <w:id w:val="228506256"/>
                <w14:checkbox>
                  <w14:checked w14:val="1"/>
                  <w14:checkedState w14:val="2612" w14:font="MS Gothic"/>
                  <w14:uncheckedState w14:val="2610" w14:font="MS Gothic"/>
                </w14:checkbox>
              </w:sdtPr>
              <w:sdtContent>
                <w:r w:rsidR="00E94DDF">
                  <w:rPr>
                    <w:rFonts w:ascii="MS Gothic" w:eastAsia="MS Gothic" w:hAnsi="MS Gothic" w:cs="Arial" w:hint="eastAsia"/>
                  </w:rPr>
                  <w:t>☒</w:t>
                </w:r>
              </w:sdtContent>
            </w:sdt>
            <w:r w:rsidRPr="006527E6">
              <w:rPr>
                <w:rFonts w:ascii="Arial" w:eastAsia="Times New Roman" w:hAnsi="Arial" w:cs="Arial"/>
              </w:rPr>
              <w:t xml:space="preserve">   12 months </w:t>
            </w:r>
            <w:sdt>
              <w:sdtPr>
                <w:rPr>
                  <w:rFonts w:ascii="Arial" w:eastAsia="Times New Roman" w:hAnsi="Arial" w:cs="Arial"/>
                </w:rPr>
                <w:id w:val="1442181815"/>
                <w14:checkbox>
                  <w14:checked w14:val="1"/>
                  <w14:checkedState w14:val="2612" w14:font="MS Gothic"/>
                  <w14:uncheckedState w14:val="2610" w14:font="MS Gothic"/>
                </w14:checkbox>
              </w:sdtPr>
              <w:sdtContent>
                <w:r w:rsidR="00E94DDF">
                  <w:rPr>
                    <w:rFonts w:ascii="MS Gothic" w:eastAsia="MS Gothic" w:hAnsi="MS Gothic" w:cs="Arial" w:hint="eastAsia"/>
                  </w:rPr>
                  <w:t>☒</w:t>
                </w:r>
              </w:sdtContent>
            </w:sdt>
          </w:p>
          <w:p w14:paraId="1C8227E8" w14:textId="7D261EA5" w:rsidR="009C5E61" w:rsidRPr="00E94DDF" w:rsidRDefault="009C5E61" w:rsidP="009C5E61">
            <w:pPr>
              <w:spacing w:after="0" w:line="240" w:lineRule="auto"/>
              <w:rPr>
                <w:rFonts w:ascii="Arial" w:eastAsia="Times New Roman" w:hAnsi="Arial" w:cs="Arial"/>
                <w:b/>
              </w:rPr>
            </w:pPr>
            <w:r w:rsidRPr="006527E6">
              <w:rPr>
                <w:rFonts w:ascii="Arial" w:eastAsia="Times New Roman" w:hAnsi="Arial" w:cs="Arial"/>
              </w:rPr>
              <w:t xml:space="preserve">Other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Please provide details</w:t>
            </w:r>
            <w:r w:rsidRPr="006527E6">
              <w:rPr>
                <w:rFonts w:ascii="Arial" w:eastAsia="Times New Roman" w:hAnsi="Arial" w:cs="Arial"/>
                <w:b/>
              </w:rPr>
              <w:t xml:space="preserve"> </w:t>
            </w:r>
          </w:p>
        </w:tc>
      </w:tr>
      <w:tr w:rsidR="009A28B7" w:rsidRPr="006527E6" w14:paraId="5C8C6434" w14:textId="77777777" w:rsidTr="47CB54AC">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7B4F7B55" w:rsidR="009A28B7" w:rsidRPr="006527E6" w:rsidRDefault="408C056B" w:rsidP="009C5E61">
            <w:pPr>
              <w:spacing w:after="0" w:line="240" w:lineRule="auto"/>
              <w:rPr>
                <w:rFonts w:ascii="Arial" w:eastAsia="Times New Roman" w:hAnsi="Arial" w:cs="Arial"/>
              </w:rPr>
            </w:pPr>
            <w:r w:rsidRPr="47CB54AC">
              <w:rPr>
                <w:rFonts w:ascii="Arial" w:eastAsia="Times New Roman" w:hAnsi="Arial" w:cs="Arial"/>
              </w:rPr>
              <w:t>London</w:t>
            </w:r>
          </w:p>
        </w:tc>
      </w:tr>
      <w:tr w:rsidR="009C5E61" w:rsidRPr="006527E6" w14:paraId="33E1921E" w14:textId="77777777" w:rsidTr="47CB54AC">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lastRenderedPageBreak/>
              <w:t xml:space="preserve">IS THE PLACEMENT AVAILABLE EVERY </w:t>
            </w:r>
            <w:proofErr w:type="gramStart"/>
            <w:r w:rsidRPr="006527E6">
              <w:rPr>
                <w:rFonts w:ascii="Arial" w:eastAsia="Times New Roman" w:hAnsi="Arial" w:cs="Arial"/>
                <w:b/>
                <w:bCs/>
                <w:iCs/>
                <w:color w:val="000000" w:themeColor="text1"/>
              </w:rPr>
              <w:t>YEAR ?</w:t>
            </w:r>
            <w:proofErr w:type="gramEnd"/>
          </w:p>
        </w:tc>
        <w:tc>
          <w:tcPr>
            <w:tcW w:w="4602" w:type="dxa"/>
          </w:tcPr>
          <w:p w14:paraId="34F4F180" w14:textId="4C9FD5F0" w:rsidR="009C5E61" w:rsidRPr="002522D0" w:rsidRDefault="002522D0" w:rsidP="009C5E61">
            <w:pPr>
              <w:spacing w:after="0" w:line="240" w:lineRule="auto"/>
              <w:rPr>
                <w:rFonts w:ascii="Arial" w:eastAsia="Times New Roman" w:hAnsi="Arial" w:cs="Arial"/>
              </w:rPr>
            </w:pPr>
            <w:r w:rsidRPr="002522D0">
              <w:rPr>
                <w:rFonts w:ascii="Arial" w:eastAsia="Times New Roman" w:hAnsi="Arial" w:cs="Arial"/>
              </w:rPr>
              <w:t>Yes</w:t>
            </w:r>
            <w:r w:rsidR="009C5E61" w:rsidRPr="002522D0">
              <w:rPr>
                <w:rFonts w:ascii="Arial" w:eastAsia="Times New Roman" w:hAnsi="Arial" w:cs="Arial"/>
              </w:rPr>
              <w:t xml:space="preserve"> </w:t>
            </w:r>
          </w:p>
        </w:tc>
      </w:tr>
      <w:tr w:rsidR="00A3438B" w:rsidRPr="006527E6" w14:paraId="3AF24660" w14:textId="77777777" w:rsidTr="47CB54AC">
        <w:tc>
          <w:tcPr>
            <w:tcW w:w="9198" w:type="dxa"/>
            <w:gridSpan w:val="3"/>
            <w:shd w:val="clear" w:color="auto" w:fill="DEEAF6" w:themeFill="accent1" w:themeFillTint="33"/>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t>PLEASE PROVIDE DETAILS OF THE UNIQUE OPPORTUNITIES THIS PLACEMENT OFFER TO SPECIALTY REGISTRARS?</w:t>
            </w:r>
          </w:p>
        </w:tc>
      </w:tr>
      <w:tr w:rsidR="00A3438B" w:rsidRPr="006527E6" w14:paraId="4BFF8626" w14:textId="77777777" w:rsidTr="47CB54AC">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13B2D984" w14:textId="5C8C65D8" w:rsidR="00A3438B" w:rsidRPr="006527E6" w:rsidRDefault="60DF45FB" w:rsidP="47CB54AC">
            <w:pPr>
              <w:spacing w:line="257" w:lineRule="auto"/>
            </w:pPr>
            <w:r w:rsidRPr="47CB54AC">
              <w:rPr>
                <w:rFonts w:ascii="Calibri" w:eastAsia="Calibri" w:hAnsi="Calibri" w:cs="Calibri"/>
                <w:lang w:val="en-US"/>
              </w:rPr>
              <w:t xml:space="preserve">The placement provides a fantastic opportunity to: </w:t>
            </w:r>
          </w:p>
          <w:p w14:paraId="184F7280" w14:textId="42962E28" w:rsidR="00A3438B" w:rsidRPr="006527E6" w:rsidRDefault="60DF45FB" w:rsidP="47CB54AC">
            <w:pPr>
              <w:pStyle w:val="ListParagraph"/>
              <w:numPr>
                <w:ilvl w:val="0"/>
                <w:numId w:val="7"/>
              </w:numPr>
              <w:spacing w:line="257" w:lineRule="auto"/>
            </w:pPr>
            <w:r w:rsidRPr="47CB54AC">
              <w:rPr>
                <w:rFonts w:ascii="Calibri" w:eastAsia="Calibri" w:hAnsi="Calibri" w:cs="Calibri"/>
                <w:lang w:val="en-US"/>
              </w:rPr>
              <w:t xml:space="preserve">Work in a </w:t>
            </w:r>
            <w:r w:rsidR="00B416BE">
              <w:rPr>
                <w:rFonts w:ascii="Calibri" w:eastAsia="Calibri" w:hAnsi="Calibri" w:cs="Calibri"/>
                <w:lang w:val="en-US"/>
              </w:rPr>
              <w:t>variety of</w:t>
            </w:r>
            <w:r w:rsidRPr="47CB54AC">
              <w:rPr>
                <w:rFonts w:ascii="Calibri" w:eastAsia="Calibri" w:hAnsi="Calibri" w:cs="Calibri"/>
                <w:lang w:val="en-US"/>
              </w:rPr>
              <w:t xml:space="preserve"> role</w:t>
            </w:r>
            <w:r w:rsidR="00B416BE">
              <w:rPr>
                <w:rFonts w:ascii="Calibri" w:eastAsia="Calibri" w:hAnsi="Calibri" w:cs="Calibri"/>
                <w:lang w:val="en-US"/>
              </w:rPr>
              <w:t>s</w:t>
            </w:r>
            <w:r w:rsidRPr="47CB54AC">
              <w:rPr>
                <w:rFonts w:ascii="Calibri" w:eastAsia="Calibri" w:hAnsi="Calibri" w:cs="Calibri"/>
                <w:lang w:val="en-US"/>
              </w:rPr>
              <w:t xml:space="preserve"> in global health</w:t>
            </w:r>
          </w:p>
          <w:p w14:paraId="538FDFA8" w14:textId="357798FA" w:rsidR="00A3438B" w:rsidRPr="006527E6" w:rsidRDefault="60DF45FB" w:rsidP="47CB54AC">
            <w:pPr>
              <w:pStyle w:val="ListParagraph"/>
              <w:numPr>
                <w:ilvl w:val="0"/>
                <w:numId w:val="7"/>
              </w:numPr>
              <w:spacing w:line="257" w:lineRule="auto"/>
            </w:pPr>
            <w:r w:rsidRPr="47CB54AC">
              <w:rPr>
                <w:rFonts w:ascii="Calibri" w:eastAsia="Calibri" w:hAnsi="Calibri" w:cs="Calibri"/>
                <w:lang w:val="en-US"/>
              </w:rPr>
              <w:t>Contribute to delivery of UKHSA’s global health priorities</w:t>
            </w:r>
          </w:p>
          <w:p w14:paraId="0939C167" w14:textId="0EFECA39" w:rsidR="00A3438B" w:rsidRPr="001905A5" w:rsidRDefault="60DF45FB" w:rsidP="47CB54AC">
            <w:pPr>
              <w:pStyle w:val="ListParagraph"/>
              <w:numPr>
                <w:ilvl w:val="0"/>
                <w:numId w:val="7"/>
              </w:numPr>
              <w:spacing w:line="257" w:lineRule="auto"/>
            </w:pPr>
            <w:r w:rsidRPr="47CB54AC">
              <w:rPr>
                <w:rFonts w:ascii="Calibri" w:eastAsia="Calibri" w:hAnsi="Calibri" w:cs="Calibri"/>
                <w:lang w:val="en-US"/>
              </w:rPr>
              <w:t>Apply a wide range of public health skills such as negotiating and influencing, strategic leadership and collaborative working, evaluation and appropriate use of public health evidence in an international context and with external stakeholders</w:t>
            </w:r>
          </w:p>
          <w:p w14:paraId="0850E27C" w14:textId="77777777" w:rsidR="00B416BE" w:rsidRPr="006527E6" w:rsidRDefault="00B416BE" w:rsidP="00B416BE">
            <w:pPr>
              <w:pStyle w:val="ListParagraph"/>
              <w:numPr>
                <w:ilvl w:val="0"/>
                <w:numId w:val="7"/>
              </w:numPr>
              <w:spacing w:line="257" w:lineRule="auto"/>
            </w:pPr>
            <w:r w:rsidRPr="47CB54AC">
              <w:rPr>
                <w:rFonts w:ascii="Calibri" w:eastAsia="Calibri" w:hAnsi="Calibri" w:cs="Calibri"/>
                <w:lang w:val="en-US"/>
              </w:rPr>
              <w:t>Contribute to developing and writing proposals for new grant or ODA funded global health initiatives</w:t>
            </w:r>
          </w:p>
          <w:p w14:paraId="6AB5A5B2" w14:textId="77777777" w:rsidR="00B416BE" w:rsidRPr="006527E6" w:rsidRDefault="00B416BE" w:rsidP="001905A5">
            <w:pPr>
              <w:pStyle w:val="ListParagraph"/>
              <w:spacing w:line="257" w:lineRule="auto"/>
            </w:pPr>
          </w:p>
          <w:p w14:paraId="6A009226" w14:textId="02A2A935" w:rsidR="00A3438B" w:rsidRPr="006527E6" w:rsidRDefault="60DF45FB" w:rsidP="47CB54AC">
            <w:pPr>
              <w:spacing w:line="257" w:lineRule="auto"/>
            </w:pPr>
            <w:r w:rsidRPr="47CB54AC">
              <w:rPr>
                <w:rFonts w:ascii="Calibri" w:eastAsia="Calibri" w:hAnsi="Calibri" w:cs="Calibri"/>
                <w:lang w:val="en-US"/>
              </w:rPr>
              <w:t>The placement will enable the registrar to gain an improved understanding of:</w:t>
            </w:r>
          </w:p>
          <w:p w14:paraId="701A3B4C" w14:textId="5ECAA076" w:rsidR="00A3438B" w:rsidRPr="006527E6" w:rsidRDefault="60DF45FB" w:rsidP="47CB54AC">
            <w:pPr>
              <w:pStyle w:val="ListParagraph"/>
              <w:numPr>
                <w:ilvl w:val="0"/>
                <w:numId w:val="6"/>
              </w:numPr>
              <w:spacing w:line="257" w:lineRule="auto"/>
            </w:pPr>
            <w:r w:rsidRPr="47CB54AC">
              <w:rPr>
                <w:rFonts w:ascii="Calibri" w:eastAsia="Calibri" w:hAnsi="Calibri" w:cs="Calibri"/>
                <w:lang w:val="en-US"/>
              </w:rPr>
              <w:t>The key institutions relevant to global public health and global health governance</w:t>
            </w:r>
          </w:p>
          <w:p w14:paraId="7D24BF8F" w14:textId="35CE9636" w:rsidR="00A3438B" w:rsidRPr="006527E6" w:rsidRDefault="60DF45FB" w:rsidP="47CB54AC">
            <w:pPr>
              <w:pStyle w:val="ListParagraph"/>
              <w:numPr>
                <w:ilvl w:val="0"/>
                <w:numId w:val="6"/>
              </w:numPr>
              <w:spacing w:line="257" w:lineRule="auto"/>
            </w:pPr>
            <w:r w:rsidRPr="47CB54AC">
              <w:rPr>
                <w:rFonts w:ascii="Calibri" w:eastAsia="Calibri" w:hAnsi="Calibri" w:cs="Calibri"/>
                <w:lang w:val="en-US"/>
              </w:rPr>
              <w:t>International instruments/ regulations/ plans relevant to global and domestic public health</w:t>
            </w:r>
          </w:p>
          <w:p w14:paraId="0B37E0F7" w14:textId="35C64476" w:rsidR="00A3438B" w:rsidRPr="006527E6" w:rsidRDefault="60DF45FB" w:rsidP="47CB54AC">
            <w:pPr>
              <w:pStyle w:val="ListParagraph"/>
              <w:numPr>
                <w:ilvl w:val="0"/>
                <w:numId w:val="6"/>
              </w:numPr>
              <w:spacing w:line="257" w:lineRule="auto"/>
            </w:pPr>
            <w:r w:rsidRPr="47CB54AC">
              <w:rPr>
                <w:rFonts w:ascii="Calibri" w:eastAsia="Calibri" w:hAnsi="Calibri" w:cs="Calibri"/>
                <w:lang w:val="en-US"/>
              </w:rPr>
              <w:t>The cross-government approach to global health and wider UK based activity on global public health</w:t>
            </w:r>
          </w:p>
          <w:p w14:paraId="5FD8F4C5" w14:textId="34A39AEB" w:rsidR="00A3438B" w:rsidRPr="006527E6" w:rsidRDefault="60DF45FB" w:rsidP="47CB54AC">
            <w:pPr>
              <w:pStyle w:val="ListParagraph"/>
              <w:numPr>
                <w:ilvl w:val="0"/>
                <w:numId w:val="6"/>
              </w:numPr>
              <w:spacing w:after="0" w:line="240" w:lineRule="auto"/>
              <w:rPr>
                <w:rFonts w:ascii="Arial" w:eastAsia="Arial" w:hAnsi="Arial" w:cs="Arial"/>
              </w:rPr>
            </w:pPr>
            <w:r w:rsidRPr="47CB54AC">
              <w:rPr>
                <w:rFonts w:ascii="Calibri" w:eastAsia="Calibri" w:hAnsi="Calibri" w:cs="Calibri"/>
                <w:lang w:val="en-US"/>
              </w:rPr>
              <w:t>UK overseas aid processes</w:t>
            </w:r>
          </w:p>
          <w:p w14:paraId="35435050" w14:textId="7AC9CBD8" w:rsidR="00A3438B" w:rsidRPr="006527E6" w:rsidRDefault="00A3438B" w:rsidP="47CB54AC">
            <w:pPr>
              <w:spacing w:after="0" w:line="240" w:lineRule="auto"/>
              <w:rPr>
                <w:rFonts w:ascii="Arial" w:eastAsia="Arial" w:hAnsi="Arial" w:cs="Arial"/>
              </w:rPr>
            </w:pPr>
          </w:p>
          <w:p w14:paraId="7B514FBA" w14:textId="7CA2FD3A" w:rsidR="00A3438B" w:rsidRPr="006527E6" w:rsidRDefault="68C2C606" w:rsidP="47CB54AC">
            <w:pPr>
              <w:spacing w:after="0" w:line="240" w:lineRule="auto"/>
              <w:rPr>
                <w:rFonts w:ascii="Arial" w:eastAsia="Arial" w:hAnsi="Arial" w:cs="Arial"/>
              </w:rPr>
            </w:pPr>
            <w:r w:rsidRPr="47CB54AC">
              <w:rPr>
                <w:rFonts w:ascii="Arial" w:eastAsia="Arial" w:hAnsi="Arial" w:cs="Arial"/>
              </w:rPr>
              <w:t>See advert for more details.</w:t>
            </w:r>
          </w:p>
          <w:p w14:paraId="67E5E15E" w14:textId="33D22846" w:rsidR="00A3438B" w:rsidRPr="006527E6" w:rsidRDefault="00A3438B" w:rsidP="47CB54AC">
            <w:pPr>
              <w:spacing w:after="0" w:line="240" w:lineRule="auto"/>
              <w:rPr>
                <w:rFonts w:ascii="Arial" w:eastAsia="Arial" w:hAnsi="Arial" w:cs="Arial"/>
              </w:rPr>
            </w:pPr>
          </w:p>
          <w:p w14:paraId="639E53BE" w14:textId="0121A884" w:rsidR="00A3438B" w:rsidRPr="006527E6" w:rsidRDefault="00A3438B" w:rsidP="47CB54AC">
            <w:pPr>
              <w:spacing w:after="0" w:line="240" w:lineRule="auto"/>
              <w:rPr>
                <w:rFonts w:ascii="Arial" w:eastAsia="Arial" w:hAnsi="Arial" w:cs="Arial"/>
              </w:rPr>
            </w:pPr>
          </w:p>
        </w:tc>
      </w:tr>
      <w:tr w:rsidR="00A3438B" w:rsidRPr="006527E6" w14:paraId="350FD62F" w14:textId="77777777" w:rsidTr="47CB54AC">
        <w:tc>
          <w:tcPr>
            <w:tcW w:w="9198" w:type="dxa"/>
            <w:gridSpan w:val="3"/>
            <w:shd w:val="clear" w:color="auto" w:fill="DEEAF6" w:themeFill="accent1" w:themeFillTint="33"/>
          </w:tcPr>
          <w:p w14:paraId="7F60865F" w14:textId="1A5DD285" w:rsidR="00A3438B" w:rsidRPr="006527E6" w:rsidRDefault="00A3438B" w:rsidP="00A3438B">
            <w:pPr>
              <w:rPr>
                <w:rFonts w:ascii="Arial" w:hAnsi="Arial" w:cs="Arial"/>
                <w:iCs/>
              </w:rPr>
            </w:pPr>
            <w:r w:rsidRPr="006527E6">
              <w:rPr>
                <w:rFonts w:ascii="Arial" w:hAnsi="Arial" w:cs="Arial"/>
                <w:b/>
                <w:iCs/>
              </w:rPr>
              <w:t xml:space="preserve">EQUAL ACCESS ARRANGEMENTS </w:t>
            </w:r>
            <w:r w:rsidRPr="006527E6">
              <w:rPr>
                <w:rFonts w:ascii="Arial" w:hAnsi="Arial" w:cs="Arial"/>
                <w:iCs/>
              </w:rPr>
              <w:t>(P</w:t>
            </w:r>
            <w:r w:rsidR="00166A49" w:rsidRPr="006527E6">
              <w:rPr>
                <w:rFonts w:ascii="Arial" w:hAnsi="Arial" w:cs="Arial"/>
                <w:iCs/>
              </w:rPr>
              <w:t xml:space="preserve">lease explain how you would ensure this placement is </w:t>
            </w:r>
            <w:r w:rsidR="001E3494">
              <w:rPr>
                <w:rFonts w:ascii="Arial" w:hAnsi="Arial" w:cs="Arial"/>
                <w:iCs/>
              </w:rPr>
              <w:t>accessible</w:t>
            </w:r>
            <w:r w:rsidR="00166A49" w:rsidRPr="006527E6">
              <w:rPr>
                <w:rFonts w:ascii="Arial" w:hAnsi="Arial" w:cs="Arial"/>
                <w:iCs/>
              </w:rPr>
              <w:t xml:space="preserve"> to all suitable trainees</w:t>
            </w:r>
            <w:r w:rsidR="001E3494">
              <w:rPr>
                <w:rFonts w:ascii="Arial" w:hAnsi="Arial" w:cs="Arial"/>
                <w:iCs/>
              </w:rPr>
              <w:t xml:space="preserve"> across the UK</w:t>
            </w:r>
            <w:r w:rsidR="00166A49" w:rsidRPr="006527E6">
              <w:rPr>
                <w:rFonts w:ascii="Arial" w:hAnsi="Arial" w:cs="Arial"/>
                <w:iCs/>
              </w:rPr>
              <w:t>)</w:t>
            </w:r>
          </w:p>
        </w:tc>
      </w:tr>
      <w:tr w:rsidR="00A3438B" w:rsidRPr="006527E6" w14:paraId="1F485C33" w14:textId="77777777" w:rsidTr="47CB54AC">
        <w:tc>
          <w:tcPr>
            <w:tcW w:w="9198" w:type="dxa"/>
            <w:gridSpan w:val="3"/>
            <w:shd w:val="clear" w:color="auto" w:fill="FFFFFF" w:themeFill="background1"/>
          </w:tcPr>
          <w:p w14:paraId="3E495B82" w14:textId="09D3BBA5" w:rsidR="00A3438B" w:rsidRPr="006527E6" w:rsidRDefault="643BECC4" w:rsidP="47CB54AC">
            <w:pPr>
              <w:rPr>
                <w:rFonts w:ascii="Arial" w:hAnsi="Arial" w:cs="Arial"/>
              </w:rPr>
            </w:pPr>
            <w:r w:rsidRPr="47CB54AC">
              <w:rPr>
                <w:rFonts w:ascii="Arial" w:hAnsi="Arial" w:cs="Arial"/>
              </w:rPr>
              <w:t xml:space="preserve">Applicants are encouraged to apply across the UK (including devolved administrations). </w:t>
            </w:r>
            <w:r w:rsidR="2C7ECDB0" w:rsidRPr="47CB54AC">
              <w:rPr>
                <w:rFonts w:ascii="Arial" w:hAnsi="Arial" w:cs="Arial"/>
              </w:rPr>
              <w:t xml:space="preserve">Flexible working is supported although there is an expectation that </w:t>
            </w:r>
            <w:r w:rsidR="6E4FB05E" w:rsidRPr="47CB54AC">
              <w:rPr>
                <w:rFonts w:ascii="Arial" w:hAnsi="Arial" w:cs="Arial"/>
              </w:rPr>
              <w:t>trainees</w:t>
            </w:r>
            <w:r w:rsidR="2C7ECDB0" w:rsidRPr="47CB54AC">
              <w:rPr>
                <w:rFonts w:ascii="Arial" w:hAnsi="Arial" w:cs="Arial"/>
              </w:rPr>
              <w:t xml:space="preserve"> will spend some time in the London office</w:t>
            </w:r>
            <w:r w:rsidR="0095703B">
              <w:rPr>
                <w:rFonts w:ascii="Arial" w:hAnsi="Arial" w:cs="Arial"/>
              </w:rPr>
              <w:t xml:space="preserve"> in Canary Wharf</w:t>
            </w:r>
            <w:r w:rsidR="2C7ECDB0" w:rsidRPr="47CB54AC">
              <w:rPr>
                <w:rFonts w:ascii="Arial" w:hAnsi="Arial" w:cs="Arial"/>
              </w:rPr>
              <w:t xml:space="preserve"> (e</w:t>
            </w:r>
            <w:r w:rsidR="7848C47B" w:rsidRPr="47CB54AC">
              <w:rPr>
                <w:rFonts w:ascii="Arial" w:hAnsi="Arial" w:cs="Arial"/>
              </w:rPr>
              <w:t xml:space="preserve">.g. away days, team meetings) and </w:t>
            </w:r>
            <w:r w:rsidR="00B416BE">
              <w:rPr>
                <w:rFonts w:ascii="Arial" w:hAnsi="Arial" w:cs="Arial"/>
              </w:rPr>
              <w:t xml:space="preserve">there may be </w:t>
            </w:r>
            <w:r w:rsidR="7CC9DA83" w:rsidRPr="47CB54AC">
              <w:rPr>
                <w:rFonts w:ascii="Arial" w:hAnsi="Arial" w:cs="Arial"/>
              </w:rPr>
              <w:t>short-term</w:t>
            </w:r>
            <w:r w:rsidR="7848C47B" w:rsidRPr="47CB54AC">
              <w:rPr>
                <w:rFonts w:ascii="Arial" w:hAnsi="Arial" w:cs="Arial"/>
              </w:rPr>
              <w:t xml:space="preserve"> international travel </w:t>
            </w:r>
            <w:r w:rsidR="1C1B20B2" w:rsidRPr="47CB54AC">
              <w:rPr>
                <w:rFonts w:ascii="Arial" w:hAnsi="Arial" w:cs="Arial"/>
              </w:rPr>
              <w:t>for meetings and projects (from 1 day up to 6 weeks)</w:t>
            </w: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47CB54AC">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47CB54AC">
        <w:tc>
          <w:tcPr>
            <w:tcW w:w="0" w:type="auto"/>
            <w:vMerge/>
            <w:vAlign w:val="center"/>
            <w:hideMark/>
          </w:tcPr>
          <w:p w14:paraId="761DE385" w14:textId="77777777" w:rsidR="00BE307D" w:rsidRPr="006527E6" w:rsidRDefault="00BE307D" w:rsidP="0048376E">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7AACFBFB" w:rsidR="00BE307D" w:rsidRPr="006527E6" w:rsidRDefault="472EDE91" w:rsidP="0048376E">
            <w:pPr>
              <w:rPr>
                <w:rFonts w:ascii="Arial" w:hAnsi="Arial" w:cs="Arial"/>
              </w:rPr>
            </w:pPr>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7518514D" w:rsidR="00BE307D" w:rsidRPr="006527E6" w:rsidRDefault="73549493" w:rsidP="0048376E">
            <w:pPr>
              <w:rPr>
                <w:rFonts w:ascii="Arial" w:hAnsi="Arial" w:cs="Arial"/>
              </w:rPr>
            </w:pPr>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lastRenderedPageBreak/>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7FD7985E" w:rsidR="00BE307D" w:rsidRPr="006527E6" w:rsidRDefault="06DA6718" w:rsidP="0048376E">
            <w:pPr>
              <w:rPr>
                <w:rFonts w:ascii="Arial" w:hAnsi="Arial" w:cs="Arial"/>
              </w:rPr>
            </w:pPr>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48A3A402" w:rsidR="00BE307D" w:rsidRPr="006527E6" w:rsidRDefault="69EFE523" w:rsidP="0048376E">
            <w:pPr>
              <w:rPr>
                <w:rFonts w:ascii="Arial" w:hAnsi="Arial" w:cs="Arial"/>
              </w:rPr>
            </w:pPr>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5B4F569D" w14:textId="313AB1DA" w:rsidR="00BE307D" w:rsidRPr="006527E6" w:rsidRDefault="4FC561CB" w:rsidP="0048376E">
            <w:pPr>
              <w:rPr>
                <w:rFonts w:ascii="Arial" w:hAnsi="Arial" w:cs="Arial"/>
              </w:rPr>
            </w:pPr>
            <w:r w:rsidRPr="47CB54AC">
              <w:rPr>
                <w:rFonts w:ascii="Arial" w:hAnsi="Arial" w:cs="Arial"/>
              </w:rPr>
              <w:t>x</w:t>
            </w:r>
          </w:p>
        </w:tc>
      </w:tr>
      <w:tr w:rsidR="00BE307D" w:rsidRPr="006527E6" w14:paraId="0861C721"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7AC41D7E" w:rsidR="00BE307D" w:rsidRPr="006527E6" w:rsidRDefault="30C836DD" w:rsidP="47CB54AC">
            <w:r w:rsidRPr="47CB54AC">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099E608B"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rsidP="0048376E">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3D2C24DC" w:rsidR="00BE307D" w:rsidRPr="006527E6" w:rsidRDefault="001905A5" w:rsidP="0048376E">
            <w:pPr>
              <w:rPr>
                <w:rFonts w:ascii="Arial" w:hAnsi="Arial" w:cs="Arial"/>
              </w:rPr>
            </w:pPr>
            <w:r>
              <w:rPr>
                <w:rFonts w:ascii="Arial" w:hAnsi="Arial" w:cs="Arial"/>
              </w:rPr>
              <w:t>x</w:t>
            </w:r>
            <w:r w:rsidR="005649BC">
              <w:rPr>
                <w:rFonts w:ascii="Arial" w:hAnsi="Arial" w:cs="Arial"/>
              </w:rPr>
              <w:t xml:space="preserve"> (</w:t>
            </w:r>
            <w:r w:rsidR="00112F5A">
              <w:rPr>
                <w:rFonts w:ascii="Arial" w:hAnsi="Arial" w:cs="Arial"/>
              </w:rPr>
              <w:t>if</w:t>
            </w:r>
            <w:r w:rsidR="005649BC">
              <w:rPr>
                <w:rFonts w:ascii="Arial" w:hAnsi="Arial" w:cs="Arial"/>
              </w:rPr>
              <w:t xml:space="preserve"> trainee is travelling overseas)</w:t>
            </w:r>
          </w:p>
        </w:tc>
        <w:tc>
          <w:tcPr>
            <w:tcW w:w="2311" w:type="dxa"/>
            <w:tcBorders>
              <w:top w:val="single" w:sz="4" w:space="0" w:color="auto"/>
              <w:left w:val="single" w:sz="4" w:space="0" w:color="auto"/>
              <w:bottom w:val="single" w:sz="4" w:space="0" w:color="auto"/>
              <w:right w:val="single" w:sz="4" w:space="0" w:color="auto"/>
            </w:tcBorders>
          </w:tcPr>
          <w:p w14:paraId="59DF46D0" w14:textId="23AACA6B" w:rsidR="00BE307D" w:rsidRPr="006527E6" w:rsidRDefault="20E39B70" w:rsidP="47CB54AC">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4E4B3C04" w:rsidR="00BE307D" w:rsidRPr="006527E6" w:rsidRDefault="6815A136" w:rsidP="0048376E">
            <w:pPr>
              <w:rPr>
                <w:rFonts w:ascii="Arial" w:hAnsi="Arial" w:cs="Arial"/>
              </w:rPr>
            </w:pPr>
            <w:r w:rsidRPr="47CB54AC">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440068CE" w14:textId="6248EA34" w:rsidR="00BE307D" w:rsidRPr="006527E6" w:rsidRDefault="6815A136" w:rsidP="0048376E">
            <w:pPr>
              <w:rPr>
                <w:rFonts w:ascii="Arial" w:hAnsi="Arial" w:cs="Arial"/>
              </w:rPr>
            </w:pPr>
            <w:r w:rsidRPr="47CB54AC">
              <w:rPr>
                <w:rFonts w:ascii="Arial" w:hAnsi="Arial" w:cs="Arial"/>
              </w:rPr>
              <w:t>x</w:t>
            </w:r>
          </w:p>
        </w:tc>
      </w:tr>
      <w:tr w:rsidR="00BE307D" w:rsidRPr="006527E6" w14:paraId="56E00164"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rsidP="0048376E">
            <w:pPr>
              <w:rPr>
                <w:rFonts w:ascii="Arial" w:hAnsi="Arial" w:cs="Arial"/>
              </w:rPr>
            </w:pPr>
            <w:r w:rsidRPr="006527E6">
              <w:rPr>
                <w:rFonts w:ascii="Arial" w:hAnsi="Arial" w:cs="Arial"/>
              </w:rPr>
              <w:t>Who authorises study leave? How much time is allowed?</w:t>
            </w:r>
          </w:p>
          <w:p w14:paraId="1B043E8B" w14:textId="77777777" w:rsidR="00BE307D" w:rsidRPr="006527E6" w:rsidRDefault="00BE307D" w:rsidP="0048376E">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0CE016D1"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BD80BDF" w14:textId="3242A1C5" w:rsidR="00BE307D" w:rsidRPr="006527E6" w:rsidRDefault="208B8F35" w:rsidP="47CB54AC">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47CB54AC">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6A725739"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F891B92" w14:textId="42408C2D" w:rsidR="00BE307D" w:rsidRPr="006527E6" w:rsidRDefault="1A3C21D2" w:rsidP="0048376E">
            <w:pPr>
              <w:rPr>
                <w:rFonts w:ascii="Arial" w:hAnsi="Arial" w:cs="Arial"/>
              </w:rPr>
            </w:pPr>
            <w:r w:rsidRPr="47CB54AC">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03CED0A8" w14:textId="77777777" w:rsidR="00BE307D" w:rsidRPr="006527E6"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50"/>
      </w:tblGrid>
      <w:tr w:rsidR="009C5E61" w:rsidRPr="006527E6" w14:paraId="27362F18" w14:textId="77777777" w:rsidTr="0095703B">
        <w:tc>
          <w:tcPr>
            <w:tcW w:w="10050" w:type="dxa"/>
            <w:shd w:val="clear" w:color="auto" w:fill="DEEAF6" w:themeFill="accent1" w:themeFillTint="33"/>
          </w:tcPr>
          <w:p w14:paraId="7A9AFF04" w14:textId="3EA762D4"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w:t>
            </w:r>
            <w:r w:rsidR="001905A5" w:rsidRPr="006527E6">
              <w:rPr>
                <w:rFonts w:ascii="Arial" w:eastAsia="Times New Roman" w:hAnsi="Arial" w:cs="Arial"/>
                <w:b/>
                <w:bCs/>
              </w:rPr>
              <w:t>S.</w:t>
            </w:r>
            <w:r w:rsidR="00A3438B" w:rsidRPr="006527E6">
              <w:rPr>
                <w:rFonts w:ascii="Arial" w:eastAsia="Times New Roman" w:hAnsi="Arial" w:cs="Arial"/>
                <w:b/>
                <w:bCs/>
              </w:rPr>
              <w:t xml:space="preserve"> </w:t>
            </w:r>
          </w:p>
        </w:tc>
      </w:tr>
      <w:tr w:rsidR="009C5E61" w:rsidRPr="006527E6" w14:paraId="1A62A128" w14:textId="77777777" w:rsidTr="0095703B">
        <w:tc>
          <w:tcPr>
            <w:tcW w:w="10050" w:type="dxa"/>
            <w:shd w:val="clear" w:color="auto" w:fill="FFFFFF" w:themeFill="background1"/>
          </w:tcPr>
          <w:p w14:paraId="32B601D4" w14:textId="7A79AF8F" w:rsidR="009C5E61" w:rsidRDefault="32AD88FE" w:rsidP="0048376E">
            <w:pPr>
              <w:spacing w:after="0" w:line="240" w:lineRule="auto"/>
              <w:rPr>
                <w:rFonts w:ascii="Arial" w:eastAsia="Times New Roman" w:hAnsi="Arial" w:cs="Arial"/>
              </w:rPr>
            </w:pPr>
            <w:r w:rsidRPr="47CB54AC">
              <w:rPr>
                <w:rFonts w:ascii="Arial" w:eastAsia="Times New Roman" w:hAnsi="Arial" w:cs="Arial"/>
              </w:rPr>
              <w:t>See attached advert.</w:t>
            </w:r>
          </w:p>
          <w:p w14:paraId="4C4EAA66" w14:textId="0902CA66" w:rsidR="00EB42B0" w:rsidRDefault="00EB42B0" w:rsidP="0048376E">
            <w:pPr>
              <w:spacing w:after="0" w:line="240" w:lineRule="auto"/>
              <w:rPr>
                <w:rFonts w:ascii="Arial" w:eastAsia="Times New Roman" w:hAnsi="Arial" w:cs="Arial"/>
              </w:rPr>
            </w:pPr>
          </w:p>
          <w:bookmarkStart w:id="0" w:name="_MON_1823687748"/>
          <w:bookmarkEnd w:id="0"/>
          <w:p w14:paraId="4E2B6C8B" w14:textId="009059EB" w:rsidR="00EB42B0" w:rsidRDefault="00EB42B0" w:rsidP="0048376E">
            <w:pPr>
              <w:spacing w:after="0" w:line="240" w:lineRule="auto"/>
              <w:rPr>
                <w:rFonts w:ascii="Arial" w:eastAsia="Times New Roman" w:hAnsi="Arial" w:cs="Arial"/>
              </w:rPr>
            </w:pPr>
            <w:r>
              <w:rPr>
                <w:rFonts w:ascii="Arial" w:eastAsia="Times New Roman" w:hAnsi="Arial" w:cs="Arial"/>
              </w:rPr>
              <w:object w:dxaOrig="1508" w:dyaOrig="982" w14:anchorId="3CD64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4" o:title=""/>
                </v:shape>
                <o:OLEObject Type="Embed" ProgID="Word.Document.12" ShapeID="_x0000_i1025" DrawAspect="Icon" ObjectID="_1824464246" r:id="rId15">
                  <o:FieldCodes>\s</o:FieldCodes>
                </o:OLEObject>
              </w:object>
            </w:r>
          </w:p>
          <w:p w14:paraId="227B2B60" w14:textId="77777777" w:rsidR="00DC4988" w:rsidRDefault="00DC4988" w:rsidP="0048376E">
            <w:pPr>
              <w:spacing w:after="0" w:line="240" w:lineRule="auto"/>
              <w:rPr>
                <w:rFonts w:ascii="Arial" w:eastAsia="Times New Roman" w:hAnsi="Arial" w:cs="Arial"/>
              </w:rPr>
            </w:pPr>
          </w:p>
          <w:p w14:paraId="10D8B729" w14:textId="77777777" w:rsidR="00DC4988" w:rsidRPr="00BB6E3B" w:rsidRDefault="00DC4988" w:rsidP="00DC4988">
            <w:pPr>
              <w:jc w:val="center"/>
              <w:rPr>
                <w:rFonts w:cstheme="minorHAnsi"/>
                <w:b/>
              </w:rPr>
            </w:pPr>
            <w:r w:rsidRPr="00BB6E3B">
              <w:rPr>
                <w:rFonts w:cstheme="minorHAnsi"/>
                <w:b/>
              </w:rPr>
              <w:t xml:space="preserve">SPECIALTY REGISTRAR PLACEMENT </w:t>
            </w:r>
          </w:p>
          <w:p w14:paraId="64F7644D" w14:textId="77777777" w:rsidR="00DC4988" w:rsidRPr="00BB6E3B" w:rsidRDefault="00DC4988" w:rsidP="00DC4988">
            <w:pPr>
              <w:jc w:val="center"/>
              <w:rPr>
                <w:rFonts w:cstheme="minorHAnsi"/>
                <w:b/>
              </w:rPr>
            </w:pPr>
            <w:r w:rsidRPr="00BB6E3B">
              <w:rPr>
                <w:rFonts w:cstheme="minorHAnsi"/>
                <w:b/>
              </w:rPr>
              <w:t>Global Public Health</w:t>
            </w:r>
          </w:p>
          <w:p w14:paraId="01CFD7F6" w14:textId="77777777" w:rsidR="00DC4988" w:rsidRPr="00BB6E3B" w:rsidRDefault="00DC4988" w:rsidP="00DC4988">
            <w:pPr>
              <w:jc w:val="center"/>
              <w:rPr>
                <w:rFonts w:cstheme="minorHAnsi"/>
                <w:b/>
              </w:rPr>
            </w:pPr>
          </w:p>
          <w:p w14:paraId="1D9CA0C2" w14:textId="77777777" w:rsidR="00DC4988" w:rsidRPr="00BB6E3B" w:rsidRDefault="00DC4988" w:rsidP="00DC4988">
            <w:pPr>
              <w:rPr>
                <w:rFonts w:cstheme="minorHAnsi"/>
                <w:b/>
              </w:rPr>
            </w:pPr>
            <w:r w:rsidRPr="00BB6E3B">
              <w:rPr>
                <w:rFonts w:cstheme="minorHAnsi"/>
                <w:b/>
              </w:rPr>
              <w:t xml:space="preserve">POST TITLE: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C4988" w:rsidRPr="00BB6E3B" w14:paraId="6E28D0A6" w14:textId="77777777" w:rsidTr="00B07CAE">
              <w:trPr>
                <w:trHeight w:val="273"/>
              </w:trPr>
              <w:tc>
                <w:tcPr>
                  <w:tcW w:w="9828" w:type="dxa"/>
                </w:tcPr>
                <w:p w14:paraId="1CCFE249" w14:textId="77777777" w:rsidR="00DC4988" w:rsidRPr="00BB6E3B" w:rsidRDefault="00DC4988" w:rsidP="00DC4988">
                  <w:pPr>
                    <w:rPr>
                      <w:rFonts w:cstheme="minorHAnsi"/>
                    </w:rPr>
                  </w:pPr>
                  <w:r w:rsidRPr="00BB6E3B">
                    <w:rPr>
                      <w:rFonts w:cstheme="minorHAnsi"/>
                    </w:rPr>
                    <w:t>Specialty Registrar in Public Health</w:t>
                  </w:r>
                </w:p>
              </w:tc>
            </w:tr>
          </w:tbl>
          <w:p w14:paraId="2ED9711C" w14:textId="77777777" w:rsidR="00DC4988" w:rsidRPr="00BB6E3B" w:rsidRDefault="00DC4988" w:rsidP="00DC4988">
            <w:pPr>
              <w:rPr>
                <w:rFonts w:cstheme="minorHAnsi"/>
                <w:b/>
              </w:rPr>
            </w:pPr>
          </w:p>
          <w:p w14:paraId="66D4FBF0" w14:textId="77777777" w:rsidR="00DC4988" w:rsidRPr="00BB6E3B" w:rsidRDefault="00DC4988" w:rsidP="00DC4988">
            <w:pPr>
              <w:rPr>
                <w:rFonts w:cstheme="minorHAnsi"/>
                <w:b/>
              </w:rPr>
            </w:pPr>
            <w:r w:rsidRPr="00BB6E3B">
              <w:rPr>
                <w:rFonts w:cstheme="minorHAnsi"/>
                <w:b/>
              </w:rPr>
              <w:t xml:space="preserve">ORGANISATION PROVIDING PLACEMENT </w:t>
            </w:r>
          </w:p>
          <w:p w14:paraId="13D20BF1" w14:textId="77777777" w:rsidR="00DC4988" w:rsidRPr="00BB6E3B" w:rsidRDefault="00DC4988" w:rsidP="00DC4988">
            <w:pPr>
              <w:pBdr>
                <w:top w:val="single" w:sz="4" w:space="1" w:color="auto"/>
                <w:left w:val="single" w:sz="4" w:space="0" w:color="auto"/>
                <w:bottom w:val="single" w:sz="4" w:space="1" w:color="auto"/>
                <w:right w:val="single" w:sz="4" w:space="4" w:color="auto"/>
              </w:pBdr>
              <w:rPr>
                <w:rFonts w:cstheme="minorHAnsi"/>
              </w:rPr>
            </w:pPr>
            <w:r>
              <w:rPr>
                <w:rFonts w:cstheme="minorHAnsi"/>
              </w:rPr>
              <w:t xml:space="preserve">Global Health Protection Directorate, UK Health Security Agency (UKHSA) </w:t>
            </w:r>
          </w:p>
          <w:p w14:paraId="7C20E9A6" w14:textId="77777777" w:rsidR="00DC4988" w:rsidRPr="00BB6E3B" w:rsidRDefault="00DC4988" w:rsidP="00DC4988">
            <w:pPr>
              <w:rPr>
                <w:rFonts w:cstheme="minorHAnsi"/>
                <w:b/>
              </w:rPr>
            </w:pPr>
          </w:p>
          <w:p w14:paraId="15B081FD" w14:textId="77777777" w:rsidR="00DC4988" w:rsidRPr="00BB6E3B" w:rsidRDefault="00DC4988" w:rsidP="00DC4988">
            <w:pPr>
              <w:rPr>
                <w:rFonts w:cstheme="minorHAnsi"/>
                <w:b/>
              </w:rPr>
            </w:pPr>
            <w:r w:rsidRPr="00BB6E3B">
              <w:rPr>
                <w:rFonts w:cstheme="minorHAnsi"/>
                <w:b/>
              </w:rPr>
              <w:t>PLACEMENT LOCATIONS AND ADDRESSES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C4988" w:rsidRPr="00BB6E3B" w14:paraId="44E1117D" w14:textId="77777777" w:rsidTr="00B07CAE">
              <w:trPr>
                <w:trHeight w:val="711"/>
              </w:trPr>
              <w:tc>
                <w:tcPr>
                  <w:tcW w:w="9828" w:type="dxa"/>
                </w:tcPr>
                <w:p w14:paraId="2F7783FA" w14:textId="77777777" w:rsidR="00DC4988" w:rsidRPr="00BB6E3B" w:rsidRDefault="00DC4988" w:rsidP="00DC4988">
                  <w:pPr>
                    <w:rPr>
                      <w:rFonts w:cstheme="minorHAnsi"/>
                    </w:rPr>
                  </w:pPr>
                  <w:r>
                    <w:rPr>
                      <w:rFonts w:cstheme="minorHAnsi"/>
                    </w:rPr>
                    <w:t>UKHSA, 10 South Colonnade</w:t>
                  </w:r>
                  <w:r w:rsidRPr="00E433A9">
                    <w:rPr>
                      <w:rFonts w:cstheme="minorHAnsi"/>
                    </w:rPr>
                    <w:t>, London</w:t>
                  </w:r>
                  <w:r>
                    <w:rPr>
                      <w:rFonts w:cstheme="minorHAnsi"/>
                    </w:rPr>
                    <w:t>,</w:t>
                  </w:r>
                  <w:r w:rsidRPr="00E433A9">
                    <w:rPr>
                      <w:rFonts w:cstheme="minorHAnsi"/>
                    </w:rPr>
                    <w:t xml:space="preserve"> </w:t>
                  </w:r>
                  <w:r w:rsidRPr="00BB6B08">
                    <w:rPr>
                      <w:rFonts w:cstheme="minorHAnsi"/>
                    </w:rPr>
                    <w:t>E14 4PU</w:t>
                  </w:r>
                  <w:r>
                    <w:rPr>
                      <w:rFonts w:cstheme="minorHAnsi"/>
                    </w:rPr>
                    <w:t xml:space="preserve"> </w:t>
                  </w:r>
                </w:p>
                <w:p w14:paraId="170EE916" w14:textId="00D3EE98" w:rsidR="00DC4988" w:rsidRPr="00BB6E3B" w:rsidRDefault="00DC4988" w:rsidP="00DC4988">
                  <w:pPr>
                    <w:rPr>
                      <w:rFonts w:cstheme="minorHAnsi"/>
                    </w:rPr>
                  </w:pPr>
                  <w:r>
                    <w:rPr>
                      <w:rFonts w:cstheme="minorHAnsi"/>
                    </w:rPr>
                    <w:t>Registrar</w:t>
                  </w:r>
                  <w:r w:rsidRPr="00BB6E3B">
                    <w:rPr>
                      <w:rFonts w:cstheme="minorHAnsi"/>
                    </w:rPr>
                    <w:t xml:space="preserve">s will be expected to spend </w:t>
                  </w:r>
                  <w:r>
                    <w:rPr>
                      <w:rFonts w:cstheme="minorHAnsi"/>
                    </w:rPr>
                    <w:t xml:space="preserve">some time in the </w:t>
                  </w:r>
                  <w:r w:rsidRPr="00BB6E3B">
                    <w:rPr>
                      <w:rFonts w:cstheme="minorHAnsi"/>
                    </w:rPr>
                    <w:t>London office</w:t>
                  </w:r>
                  <w:r>
                    <w:rPr>
                      <w:rFonts w:cstheme="minorHAnsi"/>
                    </w:rPr>
                    <w:t>s</w:t>
                  </w:r>
                  <w:r w:rsidRPr="00BB6E3B">
                    <w:rPr>
                      <w:rFonts w:cstheme="minorHAnsi"/>
                    </w:rPr>
                    <w:t>, with potential opportunity to work flexibly from an alternative</w:t>
                  </w:r>
                  <w:r>
                    <w:rPr>
                      <w:rFonts w:cstheme="minorHAnsi"/>
                    </w:rPr>
                    <w:t>/their base</w:t>
                  </w:r>
                  <w:r w:rsidRPr="00BB6E3B">
                    <w:rPr>
                      <w:rFonts w:cstheme="minorHAnsi"/>
                    </w:rPr>
                    <w:t xml:space="preserve"> location.</w:t>
                  </w:r>
                </w:p>
                <w:p w14:paraId="3210AD9C" w14:textId="77777777" w:rsidR="00DC4988" w:rsidRPr="00F247BA" w:rsidRDefault="00DC4988" w:rsidP="00DC4988">
                  <w:pPr>
                    <w:rPr>
                      <w:rFonts w:cstheme="minorHAnsi"/>
                    </w:rPr>
                  </w:pPr>
                  <w:r w:rsidRPr="00BB6E3B">
                    <w:rPr>
                      <w:rFonts w:cstheme="minorHAnsi"/>
                    </w:rPr>
                    <w:t>Short term (ranging from one day to up to 6 weeks) international travel for meetings, workshops and projects may be required</w:t>
                  </w:r>
                  <w:r>
                    <w:rPr>
                      <w:rFonts w:cstheme="minorHAnsi"/>
                    </w:rPr>
                    <w:t>.</w:t>
                  </w:r>
                </w:p>
              </w:tc>
            </w:tr>
          </w:tbl>
          <w:p w14:paraId="0968BDC2" w14:textId="77777777" w:rsidR="00DC4988" w:rsidRPr="00BB6E3B" w:rsidRDefault="00DC4988" w:rsidP="00DC4988">
            <w:pPr>
              <w:rPr>
                <w:rFonts w:cstheme="minorHAnsi"/>
              </w:rPr>
            </w:pPr>
          </w:p>
          <w:p w14:paraId="12446AAF" w14:textId="77777777" w:rsidR="00DC4988" w:rsidRPr="00BB6E3B" w:rsidRDefault="00DC4988" w:rsidP="00DC4988">
            <w:pPr>
              <w:rPr>
                <w:rFonts w:cstheme="minorHAnsi"/>
              </w:rPr>
            </w:pPr>
            <w:r w:rsidRPr="00BB6E3B">
              <w:rPr>
                <w:rFonts w:cstheme="minorHAnsi"/>
                <w:b/>
              </w:rPr>
              <w:t>PLACEMENT DURATION</w:t>
            </w:r>
            <w:r w:rsidRPr="00BB6E3B">
              <w:rPr>
                <w:rFonts w:cstheme="minorHAnsi"/>
              </w:rPr>
              <w:t xml:space="preserve"> </w:t>
            </w:r>
          </w:p>
          <w:p w14:paraId="65BD7FAF" w14:textId="77777777" w:rsidR="00DC4988" w:rsidRPr="00BB6E3B" w:rsidRDefault="00DC4988" w:rsidP="00DC4988">
            <w:pPr>
              <w:pBdr>
                <w:top w:val="single" w:sz="4" w:space="1" w:color="auto"/>
                <w:left w:val="single" w:sz="4" w:space="4" w:color="auto"/>
                <w:bottom w:val="single" w:sz="4" w:space="1" w:color="auto"/>
                <w:right w:val="single" w:sz="4" w:space="4" w:color="auto"/>
              </w:pBdr>
              <w:rPr>
                <w:rFonts w:cstheme="minorHAnsi"/>
              </w:rPr>
            </w:pPr>
            <w:r w:rsidRPr="00BB6E3B">
              <w:rPr>
                <w:rFonts w:cstheme="minorHAnsi"/>
              </w:rPr>
              <w:t>6-12 months. Placements shorter than 6 months are not encouraged. Placements longer than 12 months will only be considered in exceptional circumstances.  Placements split across two training locations are discouraged but will be considered in exceptional circumstances.</w:t>
            </w:r>
          </w:p>
          <w:p w14:paraId="31D83AAF" w14:textId="77777777" w:rsidR="00DC4988" w:rsidRPr="00BB6E3B" w:rsidRDefault="00DC4988" w:rsidP="00DC4988">
            <w:pPr>
              <w:pBdr>
                <w:top w:val="single" w:sz="4" w:space="1" w:color="auto"/>
                <w:left w:val="single" w:sz="4" w:space="4" w:color="auto"/>
                <w:bottom w:val="single" w:sz="4" w:space="1" w:color="auto"/>
                <w:right w:val="single" w:sz="4" w:space="4" w:color="auto"/>
              </w:pBdr>
              <w:rPr>
                <w:rFonts w:cstheme="minorHAnsi"/>
              </w:rPr>
            </w:pPr>
            <w:r w:rsidRPr="00BB6E3B">
              <w:rPr>
                <w:rFonts w:cstheme="minorHAnsi"/>
              </w:rPr>
              <w:t xml:space="preserve">Placements are available for full time or less-than full time contracts.  </w:t>
            </w:r>
          </w:p>
          <w:p w14:paraId="4F502ACF" w14:textId="77777777" w:rsidR="00DC4988" w:rsidRPr="00BB6E3B" w:rsidRDefault="00DC4988" w:rsidP="00DC4988">
            <w:pPr>
              <w:rPr>
                <w:rFonts w:cstheme="minorHAnsi"/>
                <w:b/>
              </w:rPr>
            </w:pPr>
          </w:p>
          <w:p w14:paraId="51871BDE" w14:textId="77777777" w:rsidR="00DC4988" w:rsidRPr="00BB6E3B" w:rsidRDefault="00DC4988" w:rsidP="00DC4988">
            <w:pPr>
              <w:rPr>
                <w:rFonts w:cstheme="minorHAnsi"/>
              </w:rPr>
            </w:pPr>
            <w:r w:rsidRPr="00BB6E3B">
              <w:rPr>
                <w:rFonts w:cstheme="minorHAnsi"/>
                <w:b/>
              </w:rPr>
              <w:t xml:space="preserve">START DATE </w:t>
            </w:r>
          </w:p>
          <w:p w14:paraId="4744F73A" w14:textId="24D18E82" w:rsidR="00DC4988" w:rsidRPr="00BB6E3B" w:rsidRDefault="00DC4988" w:rsidP="00DC4988">
            <w:pPr>
              <w:pBdr>
                <w:top w:val="single" w:sz="4" w:space="1" w:color="auto"/>
                <w:left w:val="single" w:sz="4" w:space="4" w:color="auto"/>
                <w:bottom w:val="single" w:sz="4" w:space="1" w:color="auto"/>
                <w:right w:val="single" w:sz="4" w:space="4" w:color="auto"/>
              </w:pBdr>
            </w:pPr>
            <w:r w:rsidRPr="0ED20C1F">
              <w:t xml:space="preserve">Start date from </w:t>
            </w:r>
            <w:proofErr w:type="spellStart"/>
            <w:r w:rsidR="0095703B">
              <w:t>Mid March</w:t>
            </w:r>
            <w:proofErr w:type="spellEnd"/>
            <w:r>
              <w:t xml:space="preserve"> 2026 onwards</w:t>
            </w:r>
          </w:p>
          <w:p w14:paraId="3BCD5545" w14:textId="77777777" w:rsidR="00DC4988" w:rsidRPr="00BB6E3B" w:rsidRDefault="00DC4988" w:rsidP="00DC4988">
            <w:pPr>
              <w:pBdr>
                <w:top w:val="single" w:sz="4" w:space="1" w:color="auto"/>
                <w:left w:val="single" w:sz="4" w:space="4" w:color="auto"/>
                <w:bottom w:val="single" w:sz="4" w:space="1" w:color="auto"/>
                <w:right w:val="single" w:sz="4" w:space="4" w:color="auto"/>
              </w:pBdr>
              <w:rPr>
                <w:rFonts w:cstheme="minorHAnsi"/>
                <w:b/>
              </w:rPr>
            </w:pPr>
            <w:r w:rsidRPr="00BB6E3B">
              <w:rPr>
                <w:rFonts w:cstheme="minorHAnsi"/>
                <w:b/>
              </w:rPr>
              <w:t xml:space="preserve">A rolling cohort of up to </w:t>
            </w:r>
            <w:r>
              <w:rPr>
                <w:rFonts w:cstheme="minorHAnsi"/>
                <w:b/>
              </w:rPr>
              <w:t>4 registrar</w:t>
            </w:r>
            <w:r w:rsidRPr="00BB6E3B">
              <w:rPr>
                <w:rFonts w:cstheme="minorHAnsi"/>
                <w:b/>
              </w:rPr>
              <w:t>s at any one time</w:t>
            </w:r>
          </w:p>
          <w:p w14:paraId="4F4D12CE" w14:textId="77777777" w:rsidR="00DC4988" w:rsidRPr="00BB6E3B" w:rsidRDefault="00DC4988" w:rsidP="00DC4988">
            <w:pPr>
              <w:rPr>
                <w:rFonts w:cstheme="minorHAnsi"/>
                <w:b/>
              </w:rPr>
            </w:pPr>
          </w:p>
          <w:p w14:paraId="5AD74166" w14:textId="77777777" w:rsidR="00DC4988" w:rsidRPr="00BB6E3B" w:rsidRDefault="00DC4988" w:rsidP="00DC4988">
            <w:pPr>
              <w:rPr>
                <w:rFonts w:cstheme="minorHAnsi"/>
              </w:rPr>
            </w:pPr>
            <w:r w:rsidRPr="00BB6E3B">
              <w:rPr>
                <w:rFonts w:cstheme="minorHAnsi"/>
                <w:b/>
              </w:rPr>
              <w:t>IS THE PLACEMENT AVAILABLE EVERY YEAR?</w:t>
            </w:r>
            <w:r w:rsidRPr="00BB6E3B">
              <w:rPr>
                <w:rFonts w:cstheme="minorHAnsi"/>
              </w:rPr>
              <w:t xml:space="preserve"> </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4"/>
            </w:tblGrid>
            <w:tr w:rsidR="00DC4988" w:rsidRPr="00BB6E3B" w14:paraId="62779790" w14:textId="77777777" w:rsidTr="00B07CAE">
              <w:trPr>
                <w:trHeight w:val="484"/>
              </w:trPr>
              <w:tc>
                <w:tcPr>
                  <w:tcW w:w="9874" w:type="dxa"/>
                </w:tcPr>
                <w:p w14:paraId="0EF4DAB9" w14:textId="77777777" w:rsidR="00DC4988" w:rsidRPr="00BB6E3B" w:rsidRDefault="00DC4988" w:rsidP="00DC4988">
                  <w:r w:rsidRPr="0ED20C1F">
                    <w:t>Depending on the duration of existing placements, it is anticipated that there will be one recruitment round each year.</w:t>
                  </w:r>
                </w:p>
              </w:tc>
            </w:tr>
          </w:tbl>
          <w:p w14:paraId="20FE5D89" w14:textId="77777777" w:rsidR="00DC4988" w:rsidRPr="00BB6E3B" w:rsidRDefault="00DC4988" w:rsidP="00DC4988">
            <w:pPr>
              <w:rPr>
                <w:rFonts w:cstheme="minorHAnsi"/>
                <w:b/>
              </w:rPr>
            </w:pPr>
          </w:p>
          <w:p w14:paraId="59570BA9" w14:textId="77777777" w:rsidR="00DC4988" w:rsidRPr="00BB6E3B" w:rsidRDefault="00DC4988" w:rsidP="00DC4988">
            <w:pPr>
              <w:rPr>
                <w:rFonts w:cstheme="minorHAnsi"/>
              </w:rPr>
            </w:pPr>
            <w:r w:rsidRPr="00BB6E3B">
              <w:rPr>
                <w:rFonts w:cstheme="minorHAnsi"/>
                <w:b/>
              </w:rPr>
              <w:t xml:space="preserve">HAS THIS POST/PLACEMENT RECEIVED PROSPECTIVE GMC APPROVAL?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C4988" w:rsidRPr="00BB6E3B" w14:paraId="1A86F1B1" w14:textId="77777777" w:rsidTr="00B07CAE">
              <w:tc>
                <w:tcPr>
                  <w:tcW w:w="9918" w:type="dxa"/>
                </w:tcPr>
                <w:p w14:paraId="7B6749C1" w14:textId="77777777" w:rsidR="00DC4988" w:rsidRPr="00BB6E3B" w:rsidRDefault="00DC4988" w:rsidP="00DC4988">
                  <w:pPr>
                    <w:rPr>
                      <w:rFonts w:cstheme="minorHAnsi"/>
                    </w:rPr>
                  </w:pPr>
                  <w:r w:rsidRPr="00BB6E3B">
                    <w:rPr>
                      <w:rFonts w:cstheme="minorHAnsi"/>
                    </w:rPr>
                    <w:t xml:space="preserve">Yes </w:t>
                  </w:r>
                </w:p>
                <w:p w14:paraId="44855884" w14:textId="77777777" w:rsidR="00DC4988" w:rsidRDefault="00DC4988" w:rsidP="00DC4988">
                  <w:pPr>
                    <w:rPr>
                      <w:rFonts w:cstheme="minorHAnsi"/>
                      <w:b/>
                    </w:rPr>
                  </w:pPr>
                  <w:r w:rsidRPr="00E433A9">
                    <w:rPr>
                      <w:rFonts w:cstheme="minorHAnsi"/>
                      <w:b/>
                    </w:rPr>
                    <w:t xml:space="preserve">PLEASE NOTE THAT SUCCESSFUL APPLICANTS WILL NEED TO APPLY FOR THE FPH FAST TRACK OUT OF PROGRAMME FOR APPROVED CLINICAL TRAINING (OOPT) TO COVER POSSIBLE SHORT PERIODS OF WORK OUTSIDE THE UK. The process guidance is attached with links to the relevant forms. </w:t>
                  </w:r>
                </w:p>
                <w:p w14:paraId="4AA18CE7" w14:textId="77777777" w:rsidR="00DC4988" w:rsidRDefault="00DC4988" w:rsidP="00DC4988"/>
                <w:p w14:paraId="32A768AA" w14:textId="77777777" w:rsidR="00DC4988" w:rsidRDefault="00DC4988" w:rsidP="00DC4988">
                  <w:pPr>
                    <w:rPr>
                      <w:rFonts w:cstheme="minorHAnsi"/>
                      <w:b/>
                      <w:color w:val="FF0000"/>
                    </w:rPr>
                  </w:pPr>
                  <w:r>
                    <w:object w:dxaOrig="1508" w:dyaOrig="983" w14:anchorId="053D0440">
                      <v:shape id="_x0000_i1026" type="#_x0000_t75" style="width:75.75pt;height:48.75pt" o:ole="">
                        <v:imagedata r:id="rId16" o:title=""/>
                      </v:shape>
                      <o:OLEObject Type="Embed" ProgID="Word.Document.12" ShapeID="_x0000_i1026" DrawAspect="Icon" ObjectID="_1824464247" r:id="rId17">
                        <o:FieldCodes>\s</o:FieldCodes>
                      </o:OLEObject>
                    </w:object>
                  </w:r>
                </w:p>
                <w:p w14:paraId="5B670711" w14:textId="77777777" w:rsidR="00DC4988" w:rsidRPr="00BB6E3B" w:rsidRDefault="00DC4988" w:rsidP="00DC4988">
                  <w:pPr>
                    <w:rPr>
                      <w:rFonts w:cstheme="minorHAnsi"/>
                      <w:b/>
                      <w:color w:val="FF0000"/>
                    </w:rPr>
                  </w:pPr>
                </w:p>
              </w:tc>
            </w:tr>
          </w:tbl>
          <w:p w14:paraId="45F2D6F6" w14:textId="77777777" w:rsidR="00DC4988" w:rsidRPr="00BB6E3B" w:rsidRDefault="00DC4988" w:rsidP="00DC4988">
            <w:pPr>
              <w:rPr>
                <w:rFonts w:cstheme="minorHAnsi"/>
                <w:b/>
              </w:rPr>
            </w:pPr>
          </w:p>
          <w:p w14:paraId="102D7609" w14:textId="77777777" w:rsidR="00DC4988" w:rsidRPr="00BB6E3B" w:rsidRDefault="00DC4988" w:rsidP="00DC4988">
            <w:pPr>
              <w:rPr>
                <w:rFonts w:cstheme="minorHAnsi"/>
                <w:b/>
              </w:rPr>
            </w:pPr>
            <w:r w:rsidRPr="00BB6E3B">
              <w:rPr>
                <w:rFonts w:cstheme="minorHAnsi"/>
                <w:b/>
              </w:rPr>
              <w:t>SUPERVISORS</w:t>
            </w:r>
          </w:p>
          <w:p w14:paraId="21A29307" w14:textId="1A619B38" w:rsidR="00DC4988" w:rsidRPr="0095703B" w:rsidRDefault="00DC4988" w:rsidP="0095703B">
            <w:pPr>
              <w:tabs>
                <w:tab w:val="left" w:pos="2184"/>
              </w:tabs>
            </w:pPr>
            <w:r w:rsidRPr="0ED20C1F">
              <w:t>The placement educational supervisors are</w:t>
            </w:r>
            <w:r>
              <w:t xml:space="preserve"> Sunita Sturup-Toft, Ahmed Razavi, Samia Latif, and Osman Dar</w:t>
            </w:r>
            <w:r w:rsidRPr="0ED20C1F">
              <w:t xml:space="preserve"> (Consultants in Global Public Health)</w:t>
            </w:r>
            <w:r>
              <w:t xml:space="preserve"> as per availability</w:t>
            </w:r>
            <w:r w:rsidRPr="0ED20C1F">
              <w:t xml:space="preserve">. </w:t>
            </w:r>
            <w:r>
              <w:t xml:space="preserve">There are also </w:t>
            </w:r>
            <w:proofErr w:type="gramStart"/>
            <w:r>
              <w:t>a number of</w:t>
            </w:r>
            <w:proofErr w:type="gramEnd"/>
            <w:r>
              <w:t xml:space="preserve"> project/activity supervisors in the directorate</w:t>
            </w:r>
            <w:r w:rsidR="0095703B">
              <w:t>.</w:t>
            </w:r>
          </w:p>
          <w:p w14:paraId="74EF430A" w14:textId="77777777" w:rsidR="00DC4988" w:rsidRPr="00BB6E3B" w:rsidRDefault="00DC4988" w:rsidP="00DC4988">
            <w:pPr>
              <w:rPr>
                <w:rFonts w:cstheme="minorHAnsi"/>
                <w:b/>
              </w:rPr>
            </w:pPr>
            <w:r w:rsidRPr="00BB6E3B">
              <w:rPr>
                <w:rFonts w:cstheme="minorHAnsi"/>
                <w:b/>
              </w:rPr>
              <w:t>BACKGROUND</w:t>
            </w:r>
          </w:p>
          <w:p w14:paraId="060293E9" w14:textId="4D24DDE6" w:rsidR="00DC4988" w:rsidRPr="0095703B" w:rsidRDefault="00DC4988" w:rsidP="0095703B">
            <w:pPr>
              <w:jc w:val="both"/>
              <w:rPr>
                <w:rFonts w:eastAsia="SimSun"/>
                <w:lang w:eastAsia="zh-CN"/>
              </w:rPr>
            </w:pPr>
            <w:r>
              <w:t>UKHSA</w:t>
            </w:r>
            <w:r w:rsidRPr="0ED20C1F">
              <w:t xml:space="preserve"> undertakes a range of global health work </w:t>
            </w:r>
            <w:r>
              <w:t xml:space="preserve">with Grant in Aid funded core work supporting global health security in addition to Official Development Assistance (ODA) funded programmes of work. </w:t>
            </w:r>
            <w:r w:rsidRPr="0ED20C1F">
              <w:rPr>
                <w:rFonts w:eastAsia="SimSun"/>
                <w:lang w:eastAsia="zh-CN"/>
              </w:rPr>
              <w:t xml:space="preserve">Global health activities in </w:t>
            </w:r>
            <w:r>
              <w:rPr>
                <w:rFonts w:eastAsia="SimSun"/>
                <w:lang w:eastAsia="zh-CN"/>
              </w:rPr>
              <w:t>UKHSA</w:t>
            </w:r>
            <w:r w:rsidRPr="0ED20C1F">
              <w:rPr>
                <w:rFonts w:eastAsia="SimSun"/>
                <w:lang w:eastAsia="zh-CN"/>
              </w:rPr>
              <w:t xml:space="preserve"> are overseen by the Director of Global </w:t>
            </w:r>
            <w:r>
              <w:rPr>
                <w:rFonts w:eastAsia="SimSun"/>
                <w:lang w:eastAsia="zh-CN"/>
              </w:rPr>
              <w:t>Health Protection</w:t>
            </w:r>
            <w:r w:rsidRPr="0ED20C1F">
              <w:rPr>
                <w:rFonts w:eastAsia="SimSun"/>
                <w:lang w:eastAsia="zh-CN"/>
              </w:rPr>
              <w:t xml:space="preserve"> and involve the breadth of organisational capability </w:t>
            </w:r>
            <w:r>
              <w:rPr>
                <w:rFonts w:eastAsia="SimSun"/>
                <w:lang w:eastAsia="zh-CN"/>
              </w:rPr>
              <w:t>across UKHSA</w:t>
            </w:r>
          </w:p>
          <w:p w14:paraId="2BF11289" w14:textId="77777777" w:rsidR="00DC4988" w:rsidRPr="00BB6E3B" w:rsidRDefault="00DC4988" w:rsidP="00DC4988">
            <w:pPr>
              <w:rPr>
                <w:rFonts w:cstheme="minorHAnsi"/>
              </w:rPr>
            </w:pPr>
            <w:r w:rsidRPr="00BB6E3B">
              <w:rPr>
                <w:rFonts w:cstheme="minorHAnsi"/>
                <w:b/>
              </w:rPr>
              <w:t>POTENTIAL PROJECTS</w:t>
            </w:r>
            <w:r w:rsidRPr="00BB6E3B">
              <w:rPr>
                <w:rFonts w:cstheme="minorHAnsi"/>
              </w:rPr>
              <w:t xml:space="preserve"> </w:t>
            </w:r>
          </w:p>
          <w:p w14:paraId="5A60D0C8" w14:textId="77777777" w:rsidR="00DC4988" w:rsidRPr="00BB6E3B" w:rsidRDefault="00DC4988" w:rsidP="00DC4988">
            <w:pPr>
              <w:rPr>
                <w:rFonts w:cstheme="minorHAnsi"/>
              </w:rPr>
            </w:pPr>
          </w:p>
          <w:p w14:paraId="4F367FA4" w14:textId="77777777" w:rsidR="00DC4988" w:rsidRPr="00BB6E3B" w:rsidRDefault="00DC4988" w:rsidP="00DC4988">
            <w:pPr>
              <w:rPr>
                <w:rFonts w:cstheme="minorHAnsi"/>
              </w:rPr>
            </w:pPr>
            <w:r w:rsidRPr="00BB6E3B">
              <w:rPr>
                <w:rFonts w:cstheme="minorHAnsi"/>
              </w:rPr>
              <w:t xml:space="preserve">The placement provides a fantastic opportunity to: </w:t>
            </w:r>
          </w:p>
          <w:p w14:paraId="78CBA17F" w14:textId="77777777" w:rsidR="00DC4988" w:rsidRPr="00BB6E3B" w:rsidRDefault="00DC4988" w:rsidP="00DC4988">
            <w:pPr>
              <w:pStyle w:val="ListParagraph"/>
              <w:numPr>
                <w:ilvl w:val="0"/>
                <w:numId w:val="14"/>
              </w:numPr>
              <w:tabs>
                <w:tab w:val="left" w:pos="3033"/>
              </w:tabs>
              <w:spacing w:after="0" w:line="240" w:lineRule="auto"/>
              <w:rPr>
                <w:rFonts w:cstheme="minorHAnsi"/>
              </w:rPr>
            </w:pPr>
            <w:r w:rsidRPr="00BB6E3B">
              <w:rPr>
                <w:rFonts w:cstheme="minorHAnsi"/>
              </w:rPr>
              <w:t>Work in a fast-paced role in global health</w:t>
            </w:r>
          </w:p>
          <w:p w14:paraId="36FF8D0F" w14:textId="77777777" w:rsidR="00DC4988" w:rsidRPr="00AA36A8" w:rsidRDefault="00DC4988" w:rsidP="00DC4988">
            <w:pPr>
              <w:pStyle w:val="ListParagraph"/>
              <w:numPr>
                <w:ilvl w:val="0"/>
                <w:numId w:val="14"/>
              </w:numPr>
              <w:spacing w:after="0" w:line="240" w:lineRule="auto"/>
              <w:rPr>
                <w:rFonts w:cstheme="minorHAnsi"/>
              </w:rPr>
            </w:pPr>
            <w:r w:rsidRPr="00BB6E3B">
              <w:rPr>
                <w:rFonts w:cstheme="minorHAnsi"/>
              </w:rPr>
              <w:t xml:space="preserve">Contribute to delivery of </w:t>
            </w:r>
            <w:r>
              <w:rPr>
                <w:rFonts w:cstheme="minorHAnsi"/>
              </w:rPr>
              <w:t>UKHSA /</w:t>
            </w:r>
            <w:r w:rsidRPr="00AA36A8">
              <w:rPr>
                <w:rFonts w:cstheme="minorHAnsi"/>
              </w:rPr>
              <w:t xml:space="preserve"> global health priorities</w:t>
            </w:r>
          </w:p>
          <w:p w14:paraId="04D33F1C" w14:textId="77777777" w:rsidR="00DC4988" w:rsidRPr="00BB6E3B" w:rsidRDefault="00DC4988" w:rsidP="00DC4988">
            <w:pPr>
              <w:pStyle w:val="ListParagraph"/>
              <w:numPr>
                <w:ilvl w:val="0"/>
                <w:numId w:val="14"/>
              </w:numPr>
              <w:spacing w:after="0" w:line="240" w:lineRule="auto"/>
              <w:rPr>
                <w:rFonts w:cstheme="minorHAnsi"/>
              </w:rPr>
            </w:pPr>
            <w:r w:rsidRPr="00BB6E3B">
              <w:rPr>
                <w:rFonts w:cstheme="minorHAnsi"/>
              </w:rPr>
              <w:t>Contribute to developing and writing proposals for new grant funded global health initiatives</w:t>
            </w:r>
          </w:p>
          <w:p w14:paraId="3728D3AA" w14:textId="77777777" w:rsidR="00DC4988" w:rsidRPr="00BB6E3B" w:rsidRDefault="00DC4988" w:rsidP="00DC4988">
            <w:pPr>
              <w:pStyle w:val="ListParagraph"/>
              <w:numPr>
                <w:ilvl w:val="0"/>
                <w:numId w:val="14"/>
              </w:numPr>
              <w:spacing w:after="0" w:line="240" w:lineRule="auto"/>
              <w:rPr>
                <w:rFonts w:cstheme="minorHAnsi"/>
              </w:rPr>
            </w:pPr>
            <w:r w:rsidRPr="00BB6E3B">
              <w:rPr>
                <w:rFonts w:cstheme="minorHAnsi"/>
              </w:rPr>
              <w:t xml:space="preserve">Apply a wide range of public health skills such as negotiating and influencing, strategic leadership and collaborative working, and appropriate use of public health evidence in an international context </w:t>
            </w:r>
          </w:p>
          <w:p w14:paraId="344CE6F7" w14:textId="77777777" w:rsidR="00DC4988" w:rsidRPr="00BB6E3B" w:rsidRDefault="00DC4988" w:rsidP="00DC4988">
            <w:pPr>
              <w:rPr>
                <w:rFonts w:cstheme="minorHAnsi"/>
              </w:rPr>
            </w:pPr>
          </w:p>
          <w:p w14:paraId="05457324" w14:textId="77777777" w:rsidR="00DC4988" w:rsidRPr="00BB6E3B" w:rsidRDefault="00DC4988" w:rsidP="00DC4988">
            <w:pPr>
              <w:rPr>
                <w:rFonts w:cstheme="minorHAnsi"/>
              </w:rPr>
            </w:pPr>
            <w:r w:rsidRPr="00BB6E3B">
              <w:rPr>
                <w:rFonts w:cstheme="minorHAnsi"/>
              </w:rPr>
              <w:t>The placement will enable the registrar to gain an improved understanding of:</w:t>
            </w:r>
          </w:p>
          <w:p w14:paraId="545EE4A6" w14:textId="77777777" w:rsidR="00DC4988" w:rsidRPr="00BB6E3B" w:rsidRDefault="00DC4988" w:rsidP="00DC4988">
            <w:pPr>
              <w:pStyle w:val="ListParagraph"/>
              <w:numPr>
                <w:ilvl w:val="0"/>
                <w:numId w:val="15"/>
              </w:numPr>
              <w:spacing w:after="0" w:line="240" w:lineRule="auto"/>
              <w:rPr>
                <w:rFonts w:cstheme="minorHAnsi"/>
              </w:rPr>
            </w:pPr>
            <w:r w:rsidRPr="00BB6E3B">
              <w:rPr>
                <w:rFonts w:cstheme="minorHAnsi"/>
              </w:rPr>
              <w:lastRenderedPageBreak/>
              <w:t>The key institutions relevant to global public health and global health governance</w:t>
            </w:r>
          </w:p>
          <w:p w14:paraId="57769376" w14:textId="77777777" w:rsidR="00DC4988" w:rsidRPr="00BB6E3B" w:rsidRDefault="00DC4988" w:rsidP="00DC4988">
            <w:pPr>
              <w:pStyle w:val="ListParagraph"/>
              <w:numPr>
                <w:ilvl w:val="0"/>
                <w:numId w:val="15"/>
              </w:numPr>
              <w:spacing w:after="0" w:line="240" w:lineRule="auto"/>
              <w:rPr>
                <w:rFonts w:cstheme="minorHAnsi"/>
              </w:rPr>
            </w:pPr>
            <w:r w:rsidRPr="00BB6E3B">
              <w:rPr>
                <w:rFonts w:cstheme="minorHAnsi"/>
              </w:rPr>
              <w:t>International instruments/ regulations/ plans relevant to global and domestic public health</w:t>
            </w:r>
          </w:p>
          <w:p w14:paraId="7B0409EE" w14:textId="77777777" w:rsidR="00DC4988" w:rsidRPr="00BB6E3B" w:rsidRDefault="00DC4988" w:rsidP="00DC4988">
            <w:pPr>
              <w:pStyle w:val="ListParagraph"/>
              <w:numPr>
                <w:ilvl w:val="0"/>
                <w:numId w:val="15"/>
              </w:numPr>
              <w:spacing w:after="0" w:line="240" w:lineRule="auto"/>
              <w:rPr>
                <w:rFonts w:cstheme="minorHAnsi"/>
              </w:rPr>
            </w:pPr>
            <w:r w:rsidRPr="00BB6E3B">
              <w:rPr>
                <w:rFonts w:cstheme="minorHAnsi"/>
              </w:rPr>
              <w:t>The cross-government approach to global health and wider UK based activity on global public health</w:t>
            </w:r>
          </w:p>
          <w:p w14:paraId="64FDD729" w14:textId="77777777" w:rsidR="00DC4988" w:rsidRPr="00BB6E3B" w:rsidRDefault="00DC4988" w:rsidP="00DC4988">
            <w:pPr>
              <w:pStyle w:val="ListParagraph"/>
              <w:numPr>
                <w:ilvl w:val="0"/>
                <w:numId w:val="15"/>
              </w:numPr>
              <w:spacing w:after="0" w:line="240" w:lineRule="auto"/>
              <w:rPr>
                <w:rFonts w:cstheme="minorHAnsi"/>
              </w:rPr>
            </w:pPr>
            <w:r w:rsidRPr="00BB6E3B">
              <w:rPr>
                <w:rFonts w:cstheme="minorHAnsi"/>
              </w:rPr>
              <w:t xml:space="preserve">UK </w:t>
            </w:r>
            <w:r>
              <w:rPr>
                <w:rFonts w:cstheme="minorHAnsi"/>
              </w:rPr>
              <w:t>overseas aid</w:t>
            </w:r>
            <w:r w:rsidRPr="00BB6E3B">
              <w:rPr>
                <w:rFonts w:cstheme="minorHAnsi"/>
              </w:rPr>
              <w:t xml:space="preserve"> processes</w:t>
            </w:r>
          </w:p>
          <w:p w14:paraId="793428B7" w14:textId="77777777" w:rsidR="00DC4988" w:rsidRPr="00BB6E3B" w:rsidRDefault="00DC4988" w:rsidP="00DC4988">
            <w:pPr>
              <w:rPr>
                <w:rFonts w:cstheme="minorHAnsi"/>
              </w:rPr>
            </w:pPr>
          </w:p>
          <w:p w14:paraId="7D0347C3" w14:textId="2D8C84F1" w:rsidR="00DC4988" w:rsidRPr="00BB6E3B" w:rsidRDefault="00DC4988" w:rsidP="00DC4988">
            <w:pPr>
              <w:rPr>
                <w:rFonts w:cstheme="minorHAnsi"/>
              </w:rPr>
            </w:pPr>
            <w:r w:rsidRPr="00BB6E3B">
              <w:rPr>
                <w:rFonts w:cstheme="minorHAnsi"/>
              </w:rPr>
              <w:t>Registrars will be based in the global team</w:t>
            </w:r>
            <w:r>
              <w:rPr>
                <w:rFonts w:cstheme="minorHAnsi"/>
              </w:rPr>
              <w:t>s</w:t>
            </w:r>
            <w:r w:rsidRPr="00BB6E3B">
              <w:rPr>
                <w:rFonts w:cstheme="minorHAnsi"/>
              </w:rPr>
              <w:t xml:space="preserve"> in </w:t>
            </w:r>
            <w:r>
              <w:rPr>
                <w:rFonts w:cstheme="minorHAnsi"/>
              </w:rPr>
              <w:t>UKHSA</w:t>
            </w:r>
            <w:r w:rsidRPr="00BB6E3B">
              <w:rPr>
                <w:rFonts w:cstheme="minorHAnsi"/>
              </w:rPr>
              <w:t xml:space="preserve">.  There are opportunities for registrars to spend some of their time working with other teams within </w:t>
            </w:r>
            <w:r>
              <w:rPr>
                <w:rFonts w:cstheme="minorHAnsi"/>
              </w:rPr>
              <w:t>UKHSA/DHSC</w:t>
            </w:r>
            <w:r w:rsidRPr="00BB6E3B">
              <w:rPr>
                <w:rFonts w:cstheme="minorHAnsi"/>
              </w:rPr>
              <w:t xml:space="preserve"> and government partners.</w:t>
            </w:r>
          </w:p>
          <w:p w14:paraId="01E50492" w14:textId="77777777" w:rsidR="00DC4988" w:rsidRPr="00BB6E3B" w:rsidRDefault="00DC4988" w:rsidP="00DC4988">
            <w:pPr>
              <w:rPr>
                <w:rFonts w:cstheme="minorHAnsi"/>
              </w:rPr>
            </w:pPr>
            <w:r w:rsidRPr="00BB6E3B">
              <w:rPr>
                <w:rFonts w:cstheme="minorHAnsi"/>
              </w:rPr>
              <w:t>The work could include:</w:t>
            </w:r>
          </w:p>
          <w:p w14:paraId="49ED0AEA"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 xml:space="preserve">Contributing to knowledge transfer to facilitate the implementation of key UN landmark agreements, including working with colleagues internationally </w:t>
            </w:r>
          </w:p>
          <w:p w14:paraId="25C87D7E"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Contributing to public health system capacity building at strategic or operational level in bilateral or multi-lateral programmes and projects</w:t>
            </w:r>
          </w:p>
          <w:p w14:paraId="17830405"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Contributing to the work (including research and capacity development) of the UK Public Health Rapid Support Team</w:t>
            </w:r>
          </w:p>
          <w:p w14:paraId="183E04F7"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Supporting the implementation of</w:t>
            </w:r>
            <w:r>
              <w:rPr>
                <w:rFonts w:cstheme="minorHAnsi"/>
              </w:rPr>
              <w:t xml:space="preserve"> the</w:t>
            </w:r>
            <w:r w:rsidRPr="00BB6E3B">
              <w:rPr>
                <w:rFonts w:cstheme="minorHAnsi"/>
              </w:rPr>
              <w:t xml:space="preserve"> I</w:t>
            </w:r>
            <w:r>
              <w:rPr>
                <w:rFonts w:cstheme="minorHAnsi"/>
              </w:rPr>
              <w:t xml:space="preserve">nternational </w:t>
            </w:r>
            <w:r w:rsidRPr="00BB6E3B">
              <w:rPr>
                <w:rFonts w:cstheme="minorHAnsi"/>
              </w:rPr>
              <w:t>H</w:t>
            </w:r>
            <w:r>
              <w:rPr>
                <w:rFonts w:cstheme="minorHAnsi"/>
              </w:rPr>
              <w:t>ealth Regulations (IHR)</w:t>
            </w:r>
            <w:r w:rsidRPr="00BB6E3B">
              <w:rPr>
                <w:rFonts w:cstheme="minorHAnsi"/>
              </w:rPr>
              <w:t xml:space="preserve"> </w:t>
            </w:r>
            <w:r>
              <w:rPr>
                <w:rFonts w:cstheme="minorHAnsi"/>
              </w:rPr>
              <w:t>S</w:t>
            </w:r>
            <w:r w:rsidRPr="00BB6E3B">
              <w:rPr>
                <w:rFonts w:cstheme="minorHAnsi"/>
              </w:rPr>
              <w:t xml:space="preserve">trengthening </w:t>
            </w:r>
            <w:r>
              <w:rPr>
                <w:rFonts w:cstheme="minorHAnsi"/>
              </w:rPr>
              <w:t>project</w:t>
            </w:r>
            <w:r w:rsidRPr="00BB6E3B">
              <w:rPr>
                <w:rFonts w:cstheme="minorHAnsi"/>
              </w:rPr>
              <w:t xml:space="preserve"> in selected low- and middle-income countries and in Africa and Asia region</w:t>
            </w:r>
            <w:r>
              <w:rPr>
                <w:rFonts w:cstheme="minorHAnsi"/>
              </w:rPr>
              <w:t>s</w:t>
            </w:r>
          </w:p>
          <w:p w14:paraId="1E5146B5"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 xml:space="preserve">Supporting the implementation of </w:t>
            </w:r>
            <w:r>
              <w:rPr>
                <w:rFonts w:cstheme="minorHAnsi"/>
              </w:rPr>
              <w:t xml:space="preserve">the </w:t>
            </w:r>
            <w:r w:rsidRPr="00BB6E3B">
              <w:rPr>
                <w:rFonts w:cstheme="minorHAnsi"/>
              </w:rPr>
              <w:t xml:space="preserve">programme to support </w:t>
            </w:r>
            <w:r>
              <w:rPr>
                <w:rFonts w:cstheme="minorHAnsi"/>
              </w:rPr>
              <w:t>public health in the</w:t>
            </w:r>
            <w:r w:rsidRPr="00BB6E3B">
              <w:rPr>
                <w:rFonts w:cstheme="minorHAnsi"/>
              </w:rPr>
              <w:t xml:space="preserve"> UK Overseas Territories</w:t>
            </w:r>
          </w:p>
          <w:p w14:paraId="2F125277"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 xml:space="preserve">Supporting the approach and coordination of </w:t>
            </w:r>
            <w:r>
              <w:rPr>
                <w:rFonts w:cstheme="minorHAnsi"/>
              </w:rPr>
              <w:t>UKHSA</w:t>
            </w:r>
            <w:r w:rsidRPr="00BB6E3B">
              <w:rPr>
                <w:rFonts w:cstheme="minorHAnsi"/>
              </w:rPr>
              <w:t xml:space="preserve">’s international contribution on </w:t>
            </w:r>
            <w:r>
              <w:rPr>
                <w:rFonts w:cstheme="minorHAnsi"/>
              </w:rPr>
              <w:t>A</w:t>
            </w:r>
            <w:r w:rsidRPr="00BB6E3B">
              <w:rPr>
                <w:rFonts w:cstheme="minorHAnsi"/>
              </w:rPr>
              <w:t>nti</w:t>
            </w:r>
            <w:r>
              <w:rPr>
                <w:rFonts w:cstheme="minorHAnsi"/>
              </w:rPr>
              <w:t>-M</w:t>
            </w:r>
            <w:r w:rsidRPr="00BB6E3B">
              <w:rPr>
                <w:rFonts w:cstheme="minorHAnsi"/>
              </w:rPr>
              <w:t xml:space="preserve">icrobial </w:t>
            </w:r>
            <w:r>
              <w:rPr>
                <w:rFonts w:cstheme="minorHAnsi"/>
              </w:rPr>
              <w:t>R</w:t>
            </w:r>
            <w:r w:rsidRPr="00BB6E3B">
              <w:rPr>
                <w:rFonts w:cstheme="minorHAnsi"/>
              </w:rPr>
              <w:t>esistance</w:t>
            </w:r>
            <w:r>
              <w:rPr>
                <w:rFonts w:cstheme="minorHAnsi"/>
              </w:rPr>
              <w:t xml:space="preserve"> (AMR)</w:t>
            </w:r>
          </w:p>
          <w:p w14:paraId="6CF2685C" w14:textId="77777777" w:rsidR="00DC4988" w:rsidRPr="00BB6E3B" w:rsidRDefault="00DC4988" w:rsidP="00DC4988">
            <w:pPr>
              <w:pStyle w:val="ListParagraph"/>
              <w:numPr>
                <w:ilvl w:val="0"/>
                <w:numId w:val="16"/>
              </w:numPr>
              <w:spacing w:after="0" w:line="240" w:lineRule="auto"/>
              <w:rPr>
                <w:rFonts w:cstheme="minorHAnsi"/>
              </w:rPr>
            </w:pPr>
            <w:r w:rsidRPr="00BB6E3B">
              <w:rPr>
                <w:rFonts w:cstheme="minorHAnsi"/>
              </w:rPr>
              <w:t>Developing Global Public Health monitoring and evaluation capabilities</w:t>
            </w:r>
          </w:p>
          <w:p w14:paraId="02AFA878" w14:textId="77777777" w:rsidR="00DC4988" w:rsidRDefault="00DC4988" w:rsidP="00DC4988">
            <w:pPr>
              <w:rPr>
                <w:rFonts w:cstheme="minorHAnsi"/>
                <w:b/>
              </w:rPr>
            </w:pPr>
          </w:p>
          <w:p w14:paraId="27DEAB9B" w14:textId="77777777" w:rsidR="00DC4988" w:rsidRPr="00BB6E3B" w:rsidRDefault="00DC4988" w:rsidP="00DC4988">
            <w:pPr>
              <w:rPr>
                <w:rFonts w:cstheme="minorHAnsi"/>
                <w:b/>
              </w:rPr>
            </w:pPr>
            <w:r w:rsidRPr="00BB6E3B">
              <w:rPr>
                <w:rFonts w:cstheme="minorHAnsi"/>
                <w:b/>
              </w:rPr>
              <w:t xml:space="preserve">Specific project areas: </w:t>
            </w:r>
          </w:p>
          <w:p w14:paraId="2C60475F" w14:textId="58E0CE6C" w:rsidR="00DC4988" w:rsidRPr="00DC4988" w:rsidRDefault="00DC4988" w:rsidP="00DC4988">
            <w:pPr>
              <w:rPr>
                <w:rFonts w:cstheme="minorHAnsi"/>
              </w:rPr>
            </w:pPr>
            <w:r w:rsidRPr="00BB6E3B">
              <w:rPr>
                <w:rFonts w:cstheme="minorHAnsi"/>
              </w:rPr>
              <w:t xml:space="preserve">The following is a description of </w:t>
            </w:r>
            <w:r w:rsidRPr="00BB6E3B">
              <w:rPr>
                <w:rFonts w:cstheme="minorHAnsi"/>
                <w:u w:val="single"/>
              </w:rPr>
              <w:t xml:space="preserve">potential </w:t>
            </w:r>
            <w:r w:rsidRPr="00BB6E3B">
              <w:rPr>
                <w:rFonts w:cstheme="minorHAnsi"/>
              </w:rPr>
              <w:t>areas of work. However, further opportunities will be available as new projects are continuously being developed. Please note that not all teams are able to take registrars in particular rounds of recruitment.</w:t>
            </w:r>
          </w:p>
          <w:p w14:paraId="049EDA3D" w14:textId="77777777" w:rsidR="00DC4988" w:rsidRDefault="00DC4988" w:rsidP="00DC4988">
            <w:pPr>
              <w:rPr>
                <w:b/>
                <w:bCs/>
              </w:rPr>
            </w:pPr>
            <w:r>
              <w:rPr>
                <w:b/>
                <w:bCs/>
              </w:rPr>
              <w:br w:type="page"/>
            </w:r>
          </w:p>
          <w:p w14:paraId="3AF7A2ED" w14:textId="3A7977E0" w:rsidR="00DC4988" w:rsidRPr="00F247BA" w:rsidRDefault="00DC4988" w:rsidP="00DC4988">
            <w:pPr>
              <w:rPr>
                <w:rFonts w:ascii="Calibri" w:hAnsi="Calibri" w:cs="Calibri"/>
                <w:b/>
              </w:rPr>
            </w:pPr>
            <w:r w:rsidRPr="00775F3A">
              <w:rPr>
                <w:rFonts w:ascii="Calibri" w:eastAsia="Calibri" w:hAnsi="Calibri" w:cs="Calibri"/>
                <w:b/>
                <w:bCs/>
              </w:rPr>
              <w:t>UK Overseas Territories Public Health Strengthening Programme</w:t>
            </w:r>
            <w:r>
              <w:rPr>
                <w:rFonts w:ascii="Calibri" w:eastAsia="Calibri" w:hAnsi="Calibri" w:cs="Calibri"/>
                <w:b/>
                <w:bCs/>
              </w:rPr>
              <w:t xml:space="preserve"> </w:t>
            </w:r>
            <w:r>
              <w:rPr>
                <w:rFonts w:ascii="Calibri" w:hAnsi="Calibri" w:cs="Calibri"/>
                <w:b/>
              </w:rPr>
              <w:t>(Project supervisors: Dr Natalie Wright, Sunita Sturup-Toft, Dr Catherine Mbema)</w:t>
            </w:r>
          </w:p>
          <w:p w14:paraId="49322F18" w14:textId="77777777" w:rsidR="00DC4988" w:rsidRDefault="00DC4988" w:rsidP="00DC4988">
            <w:pPr>
              <w:rPr>
                <w:rFonts w:ascii="Calibri" w:eastAsia="Calibri" w:hAnsi="Calibri" w:cs="Calibri"/>
              </w:rPr>
            </w:pPr>
            <w:r>
              <w:rPr>
                <w:rFonts w:ascii="Calibri" w:eastAsia="Calibri" w:hAnsi="Calibri" w:cs="Calibri"/>
              </w:rPr>
              <w:t>Registrar</w:t>
            </w:r>
            <w:r w:rsidRPr="00775F3A">
              <w:rPr>
                <w:rFonts w:ascii="Calibri" w:eastAsia="Calibri" w:hAnsi="Calibri" w:cs="Calibri"/>
              </w:rPr>
              <w:t xml:space="preserve">s working with the UK Overseas Territories Public Health Strengthening Programme will have the opportunity to provide senior level public health expertise and leadership for a wide range of projects, including in-territory deployments as required. The Programme covers the breadth of public health practice, including strengthening capacity to comply with the International Health Regulations and Framework Convention on Tobacco Control, supporting UKOTs to develop plans, policies, and procedures for public health emergencies across all hazards, improving capacity in surveillance and epidemiological analysis, supporting Ministries of Health in the UKOTs with their strategic approach to NCDs, public health workforce development, application of behavioural science, addressing local health inequalities and developing research partnerships. Registrars working with this programme would gain insight into working in politically sensitive environments with challenges to resources and capacity. This requires creative public health intervention design which </w:t>
            </w:r>
            <w:proofErr w:type="gramStart"/>
            <w:r w:rsidRPr="00775F3A">
              <w:rPr>
                <w:rFonts w:ascii="Calibri" w:eastAsia="Calibri" w:hAnsi="Calibri" w:cs="Calibri"/>
              </w:rPr>
              <w:t>has the opportunity to</w:t>
            </w:r>
            <w:proofErr w:type="gramEnd"/>
            <w:r w:rsidRPr="00775F3A">
              <w:rPr>
                <w:rFonts w:ascii="Calibri" w:eastAsia="Calibri" w:hAnsi="Calibri" w:cs="Calibri"/>
              </w:rPr>
              <w:t xml:space="preserve"> enhance learning for other small island and developing states. </w:t>
            </w:r>
          </w:p>
          <w:p w14:paraId="2545931F" w14:textId="77777777" w:rsidR="00DC4988" w:rsidRDefault="00DC4988" w:rsidP="00DC4988">
            <w:pPr>
              <w:rPr>
                <w:rFonts w:ascii="Calibri" w:eastAsia="Calibri" w:hAnsi="Calibri" w:cs="Calibri"/>
              </w:rPr>
            </w:pPr>
          </w:p>
          <w:p w14:paraId="7929D936" w14:textId="77777777" w:rsidR="00DC4988" w:rsidRPr="00775F3A" w:rsidRDefault="00DC4988" w:rsidP="00DC4988">
            <w:pPr>
              <w:rPr>
                <w:rFonts w:ascii="Calibri" w:eastAsia="Calibri" w:hAnsi="Calibri" w:cs="Calibri"/>
              </w:rPr>
            </w:pPr>
            <w:r w:rsidRPr="00775F3A">
              <w:rPr>
                <w:rFonts w:ascii="Calibri" w:eastAsia="Calibri" w:hAnsi="Calibri" w:cs="Calibri"/>
              </w:rPr>
              <w:t>For further information contact Sunita Sturup-Toft (</w:t>
            </w:r>
            <w:hyperlink r:id="rId18" w:history="1">
              <w:r w:rsidRPr="00D776EA">
                <w:rPr>
                  <w:rStyle w:val="Hyperlink"/>
                  <w:rFonts w:ascii="Calibri" w:eastAsia="Calibri" w:hAnsi="Calibri" w:cs="Calibri"/>
                </w:rPr>
                <w:t>Sunita.sturup-toft@ukhsa.gov.uk</w:t>
              </w:r>
            </w:hyperlink>
            <w:r w:rsidRPr="00775F3A">
              <w:rPr>
                <w:rFonts w:ascii="Calibri" w:eastAsia="Calibri" w:hAnsi="Calibri" w:cs="Calibri"/>
              </w:rPr>
              <w:t xml:space="preserve">)  </w:t>
            </w:r>
          </w:p>
          <w:p w14:paraId="7EB2443D" w14:textId="77777777" w:rsidR="00DC4988" w:rsidRPr="0044177D" w:rsidRDefault="00DC4988" w:rsidP="00DC4988">
            <w:pPr>
              <w:jc w:val="both"/>
            </w:pPr>
          </w:p>
          <w:p w14:paraId="0FD9C064" w14:textId="47343F9E" w:rsidR="00DC4988" w:rsidRPr="00DC4988" w:rsidRDefault="00DC4988" w:rsidP="00DC4988">
            <w:pPr>
              <w:rPr>
                <w:rFonts w:ascii="Calibri" w:hAnsi="Calibri" w:cs="Calibri"/>
                <w:b/>
              </w:rPr>
            </w:pPr>
            <w:r w:rsidRPr="002728B0">
              <w:rPr>
                <w:rFonts w:ascii="Calibri" w:hAnsi="Calibri" w:cs="Calibri"/>
                <w:b/>
              </w:rPr>
              <w:t xml:space="preserve">UK Public Health Rapid Support Team </w:t>
            </w:r>
            <w:r w:rsidRPr="00102F28">
              <w:rPr>
                <w:rFonts w:ascii="Calibri" w:hAnsi="Calibri" w:cs="Calibri"/>
                <w:b/>
              </w:rPr>
              <w:t xml:space="preserve"> </w:t>
            </w:r>
          </w:p>
          <w:p w14:paraId="073F08BE" w14:textId="02D4E3FA" w:rsidR="00DC4988" w:rsidRPr="002266A3" w:rsidRDefault="00DC4988" w:rsidP="00DC4988">
            <w:pPr>
              <w:rPr>
                <w:rFonts w:ascii="Calibri" w:hAnsi="Calibri" w:cs="Calibri"/>
                <w:bCs/>
              </w:rPr>
            </w:pPr>
            <w:r w:rsidRPr="002266A3">
              <w:rPr>
                <w:rFonts w:ascii="Calibri" w:hAnsi="Calibri" w:cs="Calibri"/>
                <w:bCs/>
              </w:rPr>
              <w:t xml:space="preserve">The UK Public Health Rapid </w:t>
            </w:r>
            <w:r w:rsidRPr="000D0327">
              <w:t>Support Team (UK-PHRST) is jointly run by UKHSA and the London School of Hygiene &amp; Tropical Medicine and collaborates with academic partners including Oxford University. The UK-PHRST consists of public health experts and academics who work</w:t>
            </w:r>
            <w:r w:rsidRPr="002266A3">
              <w:rPr>
                <w:rFonts w:ascii="Calibri" w:hAnsi="Calibri" w:cs="Calibri"/>
                <w:bCs/>
              </w:rPr>
              <w:t xml:space="preserve"> with partners in low- and middle-income countries to support outbreak response. </w:t>
            </w:r>
          </w:p>
          <w:p w14:paraId="45953499" w14:textId="3C3A99CE" w:rsidR="00DC4988" w:rsidRPr="002266A3" w:rsidRDefault="00DC4988" w:rsidP="00DC4988">
            <w:pPr>
              <w:rPr>
                <w:rFonts w:ascii="Calibri" w:hAnsi="Calibri" w:cs="Calibri"/>
                <w:bCs/>
              </w:rPr>
            </w:pPr>
            <w:r w:rsidRPr="002266A3">
              <w:rPr>
                <w:rFonts w:ascii="Calibri" w:hAnsi="Calibri" w:cs="Calibri"/>
                <w:bCs/>
              </w:rPr>
              <w:t>The UK-PHRST has three pillars of activities - Deployment for outbreak response; Research related to outbreak management conducted with partners; and Capacity Strengthening activities for outbreak management delivered with partners. </w:t>
            </w:r>
          </w:p>
          <w:p w14:paraId="5A10D859" w14:textId="2F2B3F38" w:rsidR="00DC4988" w:rsidRDefault="00DC4988" w:rsidP="00DC4988">
            <w:pPr>
              <w:rPr>
                <w:rFonts w:ascii="Calibri" w:hAnsi="Calibri" w:cs="Calibri"/>
                <w:bCs/>
              </w:rPr>
            </w:pPr>
            <w:r w:rsidRPr="002266A3">
              <w:rPr>
                <w:rFonts w:ascii="Calibri" w:hAnsi="Calibri" w:cs="Calibri"/>
                <w:bCs/>
              </w:rPr>
              <w:t xml:space="preserve">Registrars are welcomed to join the Capacity Strengthening Team, supporting partners to develop their response </w:t>
            </w:r>
            <w:r w:rsidRPr="000D0327">
              <w:t>capacities across different disciplines including Epidemiology, Infection Prevention Control, Mental Health and Well-being, Microbiology, Social</w:t>
            </w:r>
            <w:r w:rsidRPr="002266A3">
              <w:rPr>
                <w:rFonts w:ascii="Calibri" w:hAnsi="Calibri" w:cs="Calibri"/>
                <w:bCs/>
              </w:rPr>
              <w:t xml:space="preserve"> Sciences, One Health, Community Protection, Planetary and Climate Health, and Emergency Coordination Leadership. The UK-PHRST maintains a roster of trained public health reservists, increasing the UK’s capacity to rapidly scale up the response to disease outbreaks. </w:t>
            </w:r>
          </w:p>
          <w:p w14:paraId="61D8B521" w14:textId="435BDC73" w:rsidR="00DC4988" w:rsidRPr="00DC4988" w:rsidRDefault="00DC4988" w:rsidP="00DC4988">
            <w:r w:rsidRPr="002266A3">
              <w:rPr>
                <w:rFonts w:ascii="Calibri" w:hAnsi="Calibri" w:cs="Calibri"/>
                <w:bCs/>
              </w:rPr>
              <w:t xml:space="preserve">For further information on current opportunities contact </w:t>
            </w:r>
            <w:r>
              <w:rPr>
                <w:rFonts w:ascii="Calibri" w:hAnsi="Calibri" w:cs="Calibri"/>
                <w:bCs/>
              </w:rPr>
              <w:t xml:space="preserve">Edmund Newman, Deputy Director Global Rapid Support Team </w:t>
            </w:r>
            <w:hyperlink r:id="rId19" w:history="1">
              <w:r w:rsidRPr="0098027A">
                <w:rPr>
                  <w:rStyle w:val="Hyperlink"/>
                </w:rPr>
                <w:t>Edmund.newman@ukhsa.gov.uk</w:t>
              </w:r>
            </w:hyperlink>
          </w:p>
          <w:p w14:paraId="51A992AC" w14:textId="77777777" w:rsidR="00DC4988" w:rsidRDefault="00DC4988" w:rsidP="00DC4988">
            <w:pPr>
              <w:rPr>
                <w:rFonts w:ascii="Calibri" w:hAnsi="Calibri"/>
              </w:rPr>
            </w:pPr>
          </w:p>
          <w:p w14:paraId="708CE6CC" w14:textId="3625121A" w:rsidR="00DC4988" w:rsidRPr="00DC4988" w:rsidRDefault="00DC4988" w:rsidP="00DC4988">
            <w:pPr>
              <w:rPr>
                <w:rFonts w:cstheme="minorHAnsi"/>
                <w:b/>
                <w:bCs/>
              </w:rPr>
            </w:pPr>
            <w:r w:rsidRPr="00C7058A">
              <w:rPr>
                <w:rFonts w:cstheme="minorHAnsi"/>
                <w:b/>
                <w:bCs/>
              </w:rPr>
              <w:t>Health Systems</w:t>
            </w:r>
            <w:r>
              <w:rPr>
                <w:rFonts w:cstheme="minorHAnsi"/>
                <w:b/>
                <w:bCs/>
              </w:rPr>
              <w:t xml:space="preserve"> and OneHealth (Project Supervisor: Samia Latif, Cat Mc Gillycuddy)</w:t>
            </w:r>
          </w:p>
          <w:p w14:paraId="6CEE1280" w14:textId="3D2A47DF" w:rsidR="00DC4988" w:rsidRPr="00C36158" w:rsidRDefault="00DC4988" w:rsidP="00DC4988">
            <w:pPr>
              <w:spacing w:before="100" w:beforeAutospacing="1" w:after="100" w:afterAutospacing="1"/>
            </w:pPr>
            <w:r w:rsidRPr="00C36158">
              <w:t>Registrars working on this portfolio will have the opportunity to contribute to a range of impactful projects focused on strengthening One Health approaches to enhancing public health systems and capacity. This work is carried out in collaboration with a wide range of UKHSA and external partners, including UK government departments and agencies, devolved administrations, UK Overseas Territories, and international partners and organisations. Registrars will also contribute to the development and implementation of strategic approaches to enhance the UK’s and global partners’ capacities and capabilities to prevent, prepare for, respond to, and recover from complex health challenges through a One Health approach.</w:t>
            </w:r>
          </w:p>
          <w:p w14:paraId="0448B1BD" w14:textId="77777777" w:rsidR="00DC4988" w:rsidRPr="00C36158" w:rsidRDefault="00DC4988" w:rsidP="00DC4988">
            <w:pPr>
              <w:spacing w:before="100" w:beforeAutospacing="1" w:after="100" w:afterAutospacing="1"/>
            </w:pPr>
            <w:r w:rsidRPr="00C36158">
              <w:t>Examples of projects include:</w:t>
            </w:r>
          </w:p>
          <w:p w14:paraId="73D74F3D" w14:textId="77777777" w:rsidR="00DC4988" w:rsidRPr="00C36158" w:rsidRDefault="00DC4988" w:rsidP="00DC4988">
            <w:pPr>
              <w:numPr>
                <w:ilvl w:val="0"/>
                <w:numId w:val="19"/>
              </w:numPr>
              <w:spacing w:before="100" w:beforeAutospacing="1" w:after="100" w:afterAutospacing="1" w:line="240" w:lineRule="auto"/>
            </w:pPr>
            <w:r w:rsidRPr="00C36158">
              <w:t xml:space="preserve">Working across UKHSA teams and external partners (e.g. World Health Organization, UN Food and Agriculture Organization, World Organisation for Animal Health, UN Environment Programme) to develop and conduct cross-border One Health simulation exercises to test preparedness and response to One Health </w:t>
            </w:r>
            <w:proofErr w:type="gramStart"/>
            <w:r w:rsidRPr="00C36158">
              <w:t>emergencies;</w:t>
            </w:r>
            <w:proofErr w:type="gramEnd"/>
          </w:p>
          <w:p w14:paraId="2607BE1D" w14:textId="6C3789BA" w:rsidR="00DC4988" w:rsidRPr="00C36158" w:rsidRDefault="00DC4988" w:rsidP="00DC4988">
            <w:pPr>
              <w:numPr>
                <w:ilvl w:val="0"/>
                <w:numId w:val="19"/>
              </w:numPr>
              <w:spacing w:before="100" w:beforeAutospacing="1" w:after="100" w:afterAutospacing="1" w:line="240" w:lineRule="auto"/>
            </w:pPr>
            <w:r w:rsidRPr="00C36158">
              <w:t xml:space="preserve">Supporting </w:t>
            </w:r>
            <w:r w:rsidR="0095703B">
              <w:t xml:space="preserve">countries and </w:t>
            </w:r>
            <w:r w:rsidRPr="00C36158">
              <w:t>partner public health institutes in public health capacity strengthening projects through the International Association of National Public Health Institutes (IANPHI)</w:t>
            </w:r>
            <w:r w:rsidR="0095703B">
              <w:t xml:space="preserve">, working with WHO </w:t>
            </w:r>
            <w:proofErr w:type="gramStart"/>
            <w:r w:rsidR="0095703B">
              <w:t>etc</w:t>
            </w:r>
            <w:r w:rsidRPr="00C36158">
              <w:t>;</w:t>
            </w:r>
            <w:proofErr w:type="gramEnd"/>
          </w:p>
          <w:p w14:paraId="12152831" w14:textId="77777777" w:rsidR="00DC4988" w:rsidRPr="00C36158" w:rsidRDefault="00DC4988" w:rsidP="00DC4988">
            <w:pPr>
              <w:numPr>
                <w:ilvl w:val="0"/>
                <w:numId w:val="19"/>
              </w:numPr>
              <w:spacing w:before="100" w:beforeAutospacing="1" w:after="100" w:afterAutospacing="1" w:line="240" w:lineRule="auto"/>
            </w:pPr>
            <w:r w:rsidRPr="00C36158">
              <w:t>Developing academic and operational research on One Health in low-resource and/or complex settings, integrating across human, animal, plant, and environmental health.</w:t>
            </w:r>
          </w:p>
          <w:p w14:paraId="175357DE" w14:textId="0BABB2A9" w:rsidR="00DC4988" w:rsidRPr="000D0327" w:rsidRDefault="00DC4988" w:rsidP="00DC4988">
            <w:pPr>
              <w:spacing w:before="100" w:beforeAutospacing="1" w:after="100" w:afterAutospacing="1"/>
            </w:pPr>
            <w:r w:rsidRPr="00C36158">
              <w:t>Opportunities are likely to include leading and contributing to projects with external stakeholders, supporting priority bilateral relationships, and helping to develop bids and proposals. </w:t>
            </w:r>
          </w:p>
          <w:p w14:paraId="1E144822" w14:textId="54F1AC73" w:rsidR="00DC4988" w:rsidRPr="00DC4988" w:rsidRDefault="00DC4988" w:rsidP="00DC4988">
            <w:pPr>
              <w:jc w:val="both"/>
              <w:rPr>
                <w:rFonts w:cstheme="minorHAnsi"/>
                <w:b/>
                <w:bCs/>
              </w:rPr>
            </w:pPr>
            <w:r w:rsidRPr="000D0327">
              <w:t>For further information on current opportunities, please contact Samia Latif</w:t>
            </w:r>
            <w:r w:rsidRPr="00200E0E">
              <w:rPr>
                <w:rFonts w:cstheme="minorHAnsi"/>
              </w:rPr>
              <w:t xml:space="preserve"> </w:t>
            </w:r>
            <w:hyperlink r:id="rId20" w:history="1">
              <w:r w:rsidRPr="0098027A">
                <w:rPr>
                  <w:rStyle w:val="Hyperlink"/>
                  <w:rFonts w:cstheme="minorHAnsi"/>
                </w:rPr>
                <w:t>samia.latif@ukhsa.gov.uk</w:t>
              </w:r>
            </w:hyperlink>
            <w:r w:rsidRPr="00200E0E">
              <w:rPr>
                <w:rFonts w:cstheme="minorHAnsi"/>
              </w:rPr>
              <w:t>.</w:t>
            </w:r>
          </w:p>
          <w:p w14:paraId="0B1FEFC9" w14:textId="77777777" w:rsidR="00DC4988" w:rsidRDefault="00DC4988" w:rsidP="00DC4988">
            <w:pPr>
              <w:rPr>
                <w:b/>
                <w:bCs/>
              </w:rPr>
            </w:pPr>
          </w:p>
          <w:p w14:paraId="75402C3A" w14:textId="56719450" w:rsidR="00DC4988" w:rsidRPr="00200E0E" w:rsidRDefault="00DC4988" w:rsidP="00DC4988">
            <w:pPr>
              <w:rPr>
                <w:b/>
                <w:bCs/>
              </w:rPr>
            </w:pPr>
            <w:r w:rsidRPr="00200E0E">
              <w:rPr>
                <w:b/>
                <w:bCs/>
              </w:rPr>
              <w:t xml:space="preserve">Strengthening IHR Capabilities (Project supervisor: Dr </w:t>
            </w:r>
            <w:r>
              <w:rPr>
                <w:b/>
                <w:bCs/>
              </w:rPr>
              <w:t>Kathleen Skinner</w:t>
            </w:r>
            <w:r w:rsidRPr="00200E0E">
              <w:rPr>
                <w:b/>
                <w:bCs/>
              </w:rPr>
              <w:t>)</w:t>
            </w:r>
          </w:p>
          <w:p w14:paraId="6F173CFF" w14:textId="5E53A76A" w:rsidR="00DC4988" w:rsidRDefault="00DC4988" w:rsidP="00DC4988">
            <w:r w:rsidRPr="00200E0E">
              <w:t xml:space="preserve">Registrars working with UKHSA’s IHR strengthening project will have the opportunity to contribute to the continued delivery and development of this Official Development Assistance project to strengthen compliance with IHR capabilities in selected countries (Nigeria, Ethiopia, Zambia and Pakistan), and in partnership with organisations such as Africa CDC, WHO, EMPHNET and UK Mission to ASEAN to extend technical support to other low and middle income countries. </w:t>
            </w:r>
          </w:p>
          <w:p w14:paraId="3B5E638A" w14:textId="69072E4F" w:rsidR="00DC4988" w:rsidRDefault="00DC4988" w:rsidP="00DC4988">
            <w:r w:rsidRPr="00200E0E">
              <w:t xml:space="preserve">The registrar will work with the UKHSA IHR project team, DHSC Global Health Security team, FCDO and other government departments, and with WHO and Ministries of Health and national public health institutions in partner countries. Its work programmes are delivered in collaboration with other government departments and aligned to a One HMG approach. A broad range of activities have been conducted so far on Emergency Preparedness, Resilience and Response, disease surveillance, laboratory strengthening, chemicals and poisons, and workforce development. </w:t>
            </w:r>
          </w:p>
          <w:p w14:paraId="19C80631" w14:textId="1A13FBB3" w:rsidR="00DC4988" w:rsidRDefault="00DC4988" w:rsidP="00DC4988">
            <w:r w:rsidRPr="00200E0E">
              <w:t xml:space="preserve">Examples of work include leadership training, improving laboratory quality management, enhancing multisectoral coordination, and support to implement Integrated Disease Surveillance &amp; Response systems. There will be opportunities in </w:t>
            </w:r>
            <w:proofErr w:type="gramStart"/>
            <w:r w:rsidRPr="00200E0E">
              <w:t>a number of</w:t>
            </w:r>
            <w:proofErr w:type="gramEnd"/>
            <w:r w:rsidRPr="00200E0E">
              <w:t xml:space="preserve"> the IHR countries to jointly lead specific pieces of work with country based UKHSA staff and experience cross-cultural working first-hand. Other opportunities include contributing to IHR project work at a strategic level and writing up various outputs for publication. </w:t>
            </w:r>
          </w:p>
          <w:p w14:paraId="0C8BC585" w14:textId="53886A52" w:rsidR="00DC4988" w:rsidRDefault="00DC4988" w:rsidP="00DC4988">
            <w:r w:rsidRPr="00200E0E">
              <w:t>For further information on current opportunities contact Dr Kathleen Skinner</w:t>
            </w:r>
            <w:r>
              <w:t xml:space="preserve"> </w:t>
            </w:r>
            <w:hyperlink r:id="rId21" w:history="1">
              <w:r w:rsidRPr="0098027A">
                <w:rPr>
                  <w:rStyle w:val="Hyperlink"/>
                </w:rPr>
                <w:t>kathleen.skinner@ukhsa.gov.uk</w:t>
              </w:r>
            </w:hyperlink>
            <w:r>
              <w:t xml:space="preserve">. </w:t>
            </w:r>
          </w:p>
          <w:p w14:paraId="137964C6" w14:textId="77777777" w:rsidR="002936A6" w:rsidRPr="002936A6" w:rsidRDefault="002936A6" w:rsidP="00DC4988"/>
          <w:p w14:paraId="6925491E" w14:textId="77777777" w:rsidR="00DC4988" w:rsidRPr="00BB6E3B" w:rsidRDefault="00DC4988" w:rsidP="00DC4988">
            <w:r w:rsidRPr="63CF1613">
              <w:rPr>
                <w:b/>
                <w:bCs/>
              </w:rPr>
              <w:t xml:space="preserve">Projects based in other organisations could include </w:t>
            </w:r>
            <w:r>
              <w:t>with</w:t>
            </w:r>
            <w:r>
              <w:rPr>
                <w:b/>
                <w:bCs/>
              </w:rPr>
              <w:t>.</w:t>
            </w:r>
            <w:r w:rsidRPr="63CF1613">
              <w:t xml:space="preserve"> </w:t>
            </w:r>
            <w:r>
              <w:t>Projects may be available at Africa</w:t>
            </w:r>
            <w:r w:rsidRPr="006D62C9">
              <w:t xml:space="preserve"> Centres for Disease Control </w:t>
            </w:r>
            <w:r>
              <w:t xml:space="preserve">(ACDC) across the spectrum of health security issues from epidemic prevention, preparedness and response to broader health systems strengthening and health resilience related collaborations. </w:t>
            </w:r>
            <w:r w:rsidRPr="63CF1613">
              <w:t xml:space="preserve">For further information contact Dr Osman Dar </w:t>
            </w:r>
            <w:hyperlink r:id="rId22" w:history="1">
              <w:r w:rsidRPr="0098027A">
                <w:rPr>
                  <w:rStyle w:val="Hyperlink"/>
                </w:rPr>
                <w:t>Osman.dar@ukhsa.gov.uk</w:t>
              </w:r>
            </w:hyperlink>
            <w:r w:rsidRPr="63CF1613">
              <w:t>.</w:t>
            </w:r>
            <w:r>
              <w:t xml:space="preserve"> </w:t>
            </w:r>
          </w:p>
          <w:p w14:paraId="2BBC2DFE" w14:textId="77777777" w:rsidR="00DC4988" w:rsidRPr="00BB6E3B" w:rsidRDefault="00DC4988" w:rsidP="00DC4988">
            <w:pPr>
              <w:rPr>
                <w:rFonts w:cstheme="minorHAnsi"/>
                <w:b/>
              </w:rPr>
            </w:pPr>
          </w:p>
          <w:p w14:paraId="5E1CF10E" w14:textId="1E4C1D27" w:rsidR="00DC4988" w:rsidRPr="00BB6E3B" w:rsidRDefault="00DC4988" w:rsidP="00DC4988">
            <w:pPr>
              <w:rPr>
                <w:rFonts w:cstheme="minorHAnsi"/>
                <w:b/>
              </w:rPr>
            </w:pPr>
            <w:r w:rsidRPr="00BB6E3B">
              <w:rPr>
                <w:rFonts w:cstheme="minorHAnsi"/>
                <w:b/>
              </w:rPr>
              <w:t xml:space="preserve">LEARNING OUTCOMES </w:t>
            </w:r>
          </w:p>
          <w:p w14:paraId="3D694825" w14:textId="2FECF246" w:rsidR="00DC4988" w:rsidRDefault="00DC4988" w:rsidP="00DC4988">
            <w:pPr>
              <w:rPr>
                <w:rFonts w:cstheme="minorHAnsi"/>
              </w:rPr>
            </w:pPr>
            <w:r>
              <w:rPr>
                <w:rFonts w:cstheme="minorHAnsi"/>
              </w:rPr>
              <w:t>T</w:t>
            </w:r>
            <w:r w:rsidRPr="00BB6E3B">
              <w:rPr>
                <w:rFonts w:cstheme="minorHAnsi"/>
              </w:rPr>
              <w:t>he possible learning outcomes which could be met or partially met in a placement with the global health team</w:t>
            </w:r>
            <w:r>
              <w:rPr>
                <w:rFonts w:cstheme="minorHAnsi"/>
              </w:rPr>
              <w:t>s</w:t>
            </w:r>
            <w:r w:rsidRPr="00BB6E3B">
              <w:rPr>
                <w:rFonts w:cstheme="minorHAnsi"/>
              </w:rPr>
              <w:t xml:space="preserve"> are too numerous to list individually and cover </w:t>
            </w:r>
            <w:r w:rsidRPr="00200E0E">
              <w:rPr>
                <w:rFonts w:cstheme="minorHAnsi"/>
                <w:bCs/>
              </w:rPr>
              <w:t>most</w:t>
            </w:r>
            <w:r w:rsidRPr="00BB6E3B">
              <w:rPr>
                <w:rFonts w:cstheme="minorHAnsi"/>
              </w:rPr>
              <w:t xml:space="preserve"> areas of the curriculum.</w:t>
            </w:r>
            <w:r>
              <w:rPr>
                <w:rFonts w:cstheme="minorHAnsi"/>
              </w:rPr>
              <w:t xml:space="preserve"> </w:t>
            </w:r>
          </w:p>
          <w:p w14:paraId="5345AF78" w14:textId="3017225D" w:rsidR="00DC4988" w:rsidRPr="002936A6" w:rsidRDefault="00DC4988" w:rsidP="00DC4988">
            <w:pPr>
              <w:rPr>
                <w:rFonts w:cstheme="minorHAnsi"/>
              </w:rPr>
            </w:pPr>
            <w:r>
              <w:rPr>
                <w:rFonts w:cstheme="minorHAnsi"/>
              </w:rPr>
              <w:t xml:space="preserve">This placement should not be viewed as a placement that will necessarily allow sign </w:t>
            </w:r>
            <w:proofErr w:type="gramStart"/>
            <w:r>
              <w:rPr>
                <w:rFonts w:cstheme="minorHAnsi"/>
              </w:rPr>
              <w:t>off of</w:t>
            </w:r>
            <w:proofErr w:type="gramEnd"/>
            <w:r>
              <w:rPr>
                <w:rFonts w:cstheme="minorHAnsi"/>
              </w:rPr>
              <w:t xml:space="preserve"> </w:t>
            </w:r>
            <w:proofErr w:type="gramStart"/>
            <w:r>
              <w:rPr>
                <w:rFonts w:cstheme="minorHAnsi"/>
              </w:rPr>
              <w:t>high level</w:t>
            </w:r>
            <w:proofErr w:type="gramEnd"/>
            <w:r>
              <w:rPr>
                <w:rFonts w:cstheme="minorHAnsi"/>
              </w:rPr>
              <w:t xml:space="preserve"> outcomes. However,</w:t>
            </w:r>
            <w:r w:rsidRPr="00BB6E3B">
              <w:rPr>
                <w:rFonts w:cstheme="minorHAnsi"/>
              </w:rPr>
              <w:t xml:space="preserve"> </w:t>
            </w:r>
            <w:r>
              <w:rPr>
                <w:rFonts w:cstheme="minorHAnsi"/>
              </w:rPr>
              <w:t>t</w:t>
            </w:r>
            <w:r w:rsidRPr="00BB6E3B">
              <w:rPr>
                <w:rFonts w:cstheme="minorHAnsi"/>
              </w:rPr>
              <w:t xml:space="preserve">here are likely to be specific opportunities to fulfil competencies </w:t>
            </w:r>
            <w:r>
              <w:rPr>
                <w:rFonts w:cstheme="minorHAnsi"/>
              </w:rPr>
              <w:t>such as</w:t>
            </w:r>
            <w:r w:rsidRPr="00BB6E3B">
              <w:rPr>
                <w:rFonts w:cstheme="minorHAnsi"/>
              </w:rPr>
              <w:t>:</w:t>
            </w:r>
          </w:p>
          <w:p w14:paraId="33696CEE" w14:textId="77777777" w:rsidR="00DC4988" w:rsidRPr="00BB6E3B" w:rsidRDefault="00DC4988" w:rsidP="00DC4988">
            <w:pPr>
              <w:pStyle w:val="ListParagraph"/>
              <w:numPr>
                <w:ilvl w:val="0"/>
                <w:numId w:val="17"/>
              </w:numPr>
              <w:spacing w:after="0" w:line="240" w:lineRule="auto"/>
              <w:rPr>
                <w:rFonts w:cstheme="minorHAnsi"/>
              </w:rPr>
            </w:pPr>
            <w:r w:rsidRPr="00BB6E3B">
              <w:rPr>
                <w:rFonts w:cstheme="minorHAnsi"/>
              </w:rPr>
              <w:t xml:space="preserve">Key area 2 - Assessing the evidence of effectiveness of interventions, programmes and services intended to improve the health or wellbeing of individuals or populations </w:t>
            </w:r>
          </w:p>
          <w:p w14:paraId="6E84B43C" w14:textId="77777777" w:rsidR="00DC4988" w:rsidRPr="00BB6E3B" w:rsidRDefault="00DC4988" w:rsidP="00DC4988">
            <w:pPr>
              <w:pStyle w:val="ListParagraph"/>
              <w:numPr>
                <w:ilvl w:val="0"/>
                <w:numId w:val="17"/>
              </w:numPr>
              <w:spacing w:after="0" w:line="240" w:lineRule="auto"/>
              <w:rPr>
                <w:rFonts w:cstheme="minorHAnsi"/>
              </w:rPr>
            </w:pPr>
            <w:r w:rsidRPr="00BB6E3B">
              <w:rPr>
                <w:rFonts w:cstheme="minorHAnsi"/>
              </w:rPr>
              <w:t>Key area 3 - Policy and strategy development and implementation</w:t>
            </w:r>
          </w:p>
          <w:p w14:paraId="74035077" w14:textId="77777777" w:rsidR="00DC4988" w:rsidRPr="00BB6E3B" w:rsidRDefault="00DC4988" w:rsidP="00DC4988">
            <w:pPr>
              <w:pStyle w:val="ListParagraph"/>
              <w:numPr>
                <w:ilvl w:val="0"/>
                <w:numId w:val="17"/>
              </w:numPr>
              <w:spacing w:after="0" w:line="240" w:lineRule="auto"/>
              <w:rPr>
                <w:rFonts w:cstheme="minorHAnsi"/>
              </w:rPr>
            </w:pPr>
            <w:r w:rsidRPr="00BB6E3B">
              <w:rPr>
                <w:rFonts w:cstheme="minorHAnsi"/>
              </w:rPr>
              <w:t>Key area 4 - Strategic leadership and collaborative working for health</w:t>
            </w:r>
          </w:p>
          <w:p w14:paraId="3E32CA02" w14:textId="77777777" w:rsidR="00DC4988" w:rsidRDefault="00DC4988" w:rsidP="00DC4988">
            <w:pPr>
              <w:pStyle w:val="ListParagraph"/>
              <w:numPr>
                <w:ilvl w:val="0"/>
                <w:numId w:val="17"/>
              </w:numPr>
              <w:spacing w:after="0" w:line="240" w:lineRule="auto"/>
              <w:rPr>
                <w:rFonts w:cstheme="minorHAnsi"/>
              </w:rPr>
            </w:pPr>
            <w:r w:rsidRPr="00BB6E3B">
              <w:rPr>
                <w:rFonts w:cstheme="minorHAnsi"/>
              </w:rPr>
              <w:t xml:space="preserve">Key area 10 – Integration and application of competences for consultant Practice </w:t>
            </w:r>
          </w:p>
          <w:p w14:paraId="3D7C9468" w14:textId="77777777" w:rsidR="00DC4988" w:rsidRPr="00BB6E3B" w:rsidRDefault="00DC4988" w:rsidP="00DC4988">
            <w:pPr>
              <w:pStyle w:val="ListParagraph"/>
              <w:ind w:left="784"/>
              <w:rPr>
                <w:rFonts w:cstheme="minorHAnsi"/>
              </w:rPr>
            </w:pPr>
          </w:p>
          <w:p w14:paraId="6F561FE9" w14:textId="77777777" w:rsidR="00DC4988" w:rsidRPr="00BB6E3B" w:rsidRDefault="00DC4988" w:rsidP="00DC4988">
            <w:pPr>
              <w:rPr>
                <w:rFonts w:cstheme="minorHAnsi"/>
              </w:rPr>
            </w:pPr>
            <w:r w:rsidRPr="00BB6E3B">
              <w:rPr>
                <w:rFonts w:cstheme="minorHAnsi"/>
              </w:rPr>
              <w:t>The specific competencies that could be addressed during the placement will vary according to the projects agreed.</w:t>
            </w:r>
          </w:p>
          <w:p w14:paraId="56132E72" w14:textId="77777777" w:rsidR="00DC4988" w:rsidRDefault="00DC4988" w:rsidP="00DC4988">
            <w:pPr>
              <w:rPr>
                <w:rFonts w:cstheme="minorHAnsi"/>
                <w:b/>
              </w:rPr>
            </w:pPr>
          </w:p>
          <w:p w14:paraId="38E9AE8C" w14:textId="77777777" w:rsidR="00DC4988" w:rsidRPr="00BB6E3B" w:rsidRDefault="00DC4988" w:rsidP="00DC4988">
            <w:pPr>
              <w:rPr>
                <w:rFonts w:cstheme="minorHAnsi"/>
                <w:b/>
              </w:rPr>
            </w:pPr>
            <w:r w:rsidRPr="00BB6E3B">
              <w:rPr>
                <w:rFonts w:cstheme="minorHAnsi"/>
                <w:b/>
              </w:rPr>
              <w:t xml:space="preserve">PERSON SPECIFICATION </w:t>
            </w:r>
          </w:p>
          <w:p w14:paraId="7EE29459" w14:textId="028E0B17" w:rsidR="00DC4988" w:rsidRPr="002936A6" w:rsidRDefault="00DC4988" w:rsidP="00DC4988">
            <w:pPr>
              <w:rPr>
                <w:rFonts w:cstheme="minorHAnsi"/>
              </w:rPr>
            </w:pPr>
            <w:r w:rsidRPr="00BB6E3B">
              <w:rPr>
                <w:rFonts w:cstheme="minorHAnsi"/>
              </w:rPr>
              <w:t>This attachment is suitable for senior public health registrars</w:t>
            </w:r>
            <w:r>
              <w:rPr>
                <w:rFonts w:cstheme="minorHAnsi"/>
              </w:rPr>
              <w:t xml:space="preserve"> who have completed both their exams</w:t>
            </w:r>
            <w:r w:rsidRPr="00BB6E3B">
              <w:rPr>
                <w:rFonts w:cstheme="minorHAnsi"/>
              </w:rPr>
              <w:t>.</w:t>
            </w:r>
          </w:p>
          <w:p w14:paraId="55621716" w14:textId="77777777" w:rsidR="00DC4988" w:rsidRPr="00BB6E3B" w:rsidRDefault="00DC4988" w:rsidP="00DC4988">
            <w:pPr>
              <w:rPr>
                <w:rFonts w:cstheme="minorHAnsi"/>
                <w:b/>
              </w:rPr>
            </w:pPr>
            <w:r w:rsidRPr="00BB6E3B">
              <w:rPr>
                <w:rFonts w:cstheme="minorHAnsi"/>
                <w:b/>
              </w:rPr>
              <w:t>Essential</w:t>
            </w:r>
          </w:p>
          <w:p w14:paraId="2F1C9177" w14:textId="77777777" w:rsidR="00DC4988" w:rsidRPr="00BB6E3B" w:rsidRDefault="00DC4988" w:rsidP="00DC4988">
            <w:pPr>
              <w:rPr>
                <w:rFonts w:cstheme="minorHAnsi"/>
              </w:rPr>
            </w:pPr>
            <w:r w:rsidRPr="00BB6E3B">
              <w:rPr>
                <w:rFonts w:cstheme="minorHAnsi"/>
              </w:rPr>
              <w:t>Applicants must:</w:t>
            </w:r>
          </w:p>
          <w:p w14:paraId="76056056" w14:textId="77777777" w:rsidR="00DC4988" w:rsidRPr="00BB6E3B" w:rsidRDefault="00DC4988" w:rsidP="00DC4988">
            <w:pPr>
              <w:numPr>
                <w:ilvl w:val="0"/>
                <w:numId w:val="12"/>
              </w:numPr>
              <w:spacing w:after="0" w:line="240" w:lineRule="auto"/>
              <w:rPr>
                <w:rFonts w:cstheme="minorHAnsi"/>
              </w:rPr>
            </w:pPr>
            <w:r w:rsidRPr="00BB6E3B">
              <w:rPr>
                <w:rFonts w:cstheme="minorHAnsi"/>
              </w:rPr>
              <w:t>Be on a formally accredited specialist training programme</w:t>
            </w:r>
          </w:p>
          <w:p w14:paraId="474DC8D7" w14:textId="77777777" w:rsidR="00DC4988" w:rsidRPr="00BB6E3B" w:rsidRDefault="00DC4988" w:rsidP="00DC4988">
            <w:pPr>
              <w:numPr>
                <w:ilvl w:val="0"/>
                <w:numId w:val="12"/>
              </w:numPr>
              <w:spacing w:after="0" w:line="240" w:lineRule="auto"/>
              <w:rPr>
                <w:rFonts w:cstheme="minorHAnsi"/>
              </w:rPr>
            </w:pPr>
            <w:r w:rsidRPr="00BB6E3B">
              <w:rPr>
                <w:rFonts w:cstheme="minorHAnsi"/>
              </w:rPr>
              <w:t xml:space="preserve">Have completed </w:t>
            </w:r>
            <w:r>
              <w:rPr>
                <w:rFonts w:cstheme="minorHAnsi"/>
              </w:rPr>
              <w:t xml:space="preserve">the diplomate (DFPH) and final membership (MFPH) examinations of the Faculty of Public Health </w:t>
            </w:r>
          </w:p>
          <w:p w14:paraId="0E1EB4DA" w14:textId="77777777" w:rsidR="00DC4988" w:rsidRPr="00BB6E3B" w:rsidRDefault="00DC4988" w:rsidP="00DC4988">
            <w:pPr>
              <w:numPr>
                <w:ilvl w:val="0"/>
                <w:numId w:val="12"/>
              </w:numPr>
              <w:spacing w:after="0" w:line="240" w:lineRule="auto"/>
              <w:rPr>
                <w:rFonts w:cstheme="minorHAnsi"/>
              </w:rPr>
            </w:pPr>
            <w:r>
              <w:rPr>
                <w:rFonts w:cstheme="minorHAnsi"/>
              </w:rPr>
              <w:t>H</w:t>
            </w:r>
            <w:r w:rsidRPr="00BB6E3B">
              <w:rPr>
                <w:rFonts w:cstheme="minorHAnsi"/>
              </w:rPr>
              <w:t xml:space="preserve">ave </w:t>
            </w:r>
            <w:r>
              <w:rPr>
                <w:rFonts w:cstheme="minorHAnsi"/>
              </w:rPr>
              <w:t xml:space="preserve">made </w:t>
            </w:r>
            <w:r w:rsidRPr="00BB6E3B">
              <w:rPr>
                <w:rFonts w:cstheme="minorHAnsi"/>
              </w:rPr>
              <w:t>satisfactory progress through annual assessments (ARCP)</w:t>
            </w:r>
          </w:p>
          <w:p w14:paraId="4B0CD361" w14:textId="77777777" w:rsidR="00DC4988" w:rsidRPr="00BB6E3B" w:rsidRDefault="00DC4988" w:rsidP="00DC4988">
            <w:pPr>
              <w:numPr>
                <w:ilvl w:val="0"/>
                <w:numId w:val="12"/>
              </w:numPr>
              <w:spacing w:after="0" w:line="240" w:lineRule="auto"/>
              <w:rPr>
                <w:rFonts w:cstheme="minorHAnsi"/>
              </w:rPr>
            </w:pPr>
            <w:r w:rsidRPr="00BB6E3B">
              <w:rPr>
                <w:rFonts w:cstheme="minorHAnsi"/>
              </w:rPr>
              <w:t>Have agreement from their Training Programme Director that this is a suitable training opportunity</w:t>
            </w:r>
          </w:p>
          <w:p w14:paraId="46161551" w14:textId="77777777" w:rsidR="00DC4988" w:rsidRPr="00BB6E3B" w:rsidRDefault="00DC4988" w:rsidP="00DC4988">
            <w:pPr>
              <w:numPr>
                <w:ilvl w:val="0"/>
                <w:numId w:val="12"/>
              </w:numPr>
              <w:spacing w:after="0" w:line="240" w:lineRule="auto"/>
              <w:rPr>
                <w:rFonts w:cstheme="minorHAnsi"/>
              </w:rPr>
            </w:pPr>
            <w:r w:rsidRPr="00BB6E3B">
              <w:rPr>
                <w:rFonts w:cstheme="minorHAnsi"/>
              </w:rPr>
              <w:t xml:space="preserve">Be available for a period of 6-12 months and willing to travel to partner countries for short periods (days to 6 weeks maximum) if required for the projects </w:t>
            </w:r>
          </w:p>
          <w:p w14:paraId="583C9F8A" w14:textId="77777777" w:rsidR="00DC4988" w:rsidRPr="00BB6E3B" w:rsidRDefault="00DC4988" w:rsidP="00DC4988">
            <w:pPr>
              <w:rPr>
                <w:rFonts w:cstheme="minorHAnsi"/>
              </w:rPr>
            </w:pPr>
          </w:p>
          <w:p w14:paraId="28C1462E" w14:textId="77777777" w:rsidR="00DC4988" w:rsidRPr="00BB6E3B" w:rsidRDefault="00DC4988" w:rsidP="00DC4988">
            <w:pPr>
              <w:rPr>
                <w:rFonts w:cstheme="minorHAnsi"/>
                <w:b/>
              </w:rPr>
            </w:pPr>
            <w:r w:rsidRPr="00BB6E3B">
              <w:rPr>
                <w:rFonts w:cstheme="minorHAnsi"/>
                <w:b/>
              </w:rPr>
              <w:t>Desirable:</w:t>
            </w:r>
          </w:p>
          <w:p w14:paraId="19AE0C69" w14:textId="77777777" w:rsidR="00DC4988" w:rsidRPr="00BB6E3B" w:rsidRDefault="00DC4988" w:rsidP="00DC4988">
            <w:pPr>
              <w:pStyle w:val="ListParagraph"/>
              <w:numPr>
                <w:ilvl w:val="0"/>
                <w:numId w:val="13"/>
              </w:numPr>
              <w:spacing w:after="0" w:line="240" w:lineRule="auto"/>
              <w:ind w:left="357" w:hanging="357"/>
              <w:rPr>
                <w:rFonts w:cstheme="minorHAnsi"/>
              </w:rPr>
            </w:pPr>
            <w:r w:rsidRPr="00BB6E3B">
              <w:rPr>
                <w:rFonts w:cstheme="minorHAnsi"/>
              </w:rPr>
              <w:t>Demonstrable interest in global health</w:t>
            </w:r>
          </w:p>
          <w:p w14:paraId="451EC660" w14:textId="77777777" w:rsidR="00DC4988" w:rsidRPr="00BB6E3B" w:rsidRDefault="00DC4988" w:rsidP="00DC4988">
            <w:pPr>
              <w:pStyle w:val="ListParagraph"/>
              <w:numPr>
                <w:ilvl w:val="0"/>
                <w:numId w:val="13"/>
              </w:numPr>
              <w:spacing w:after="0" w:line="240" w:lineRule="auto"/>
              <w:ind w:left="357" w:hanging="357"/>
            </w:pPr>
            <w:r w:rsidRPr="0ED20C1F">
              <w:t>Ideally have had some experience of working internationally or on international/ global health issues</w:t>
            </w:r>
          </w:p>
          <w:p w14:paraId="48AD2D7C" w14:textId="77777777" w:rsidR="00DC4988" w:rsidRPr="00BB6E3B" w:rsidRDefault="00DC4988" w:rsidP="00DC4988">
            <w:pPr>
              <w:pStyle w:val="ListParagraph"/>
              <w:numPr>
                <w:ilvl w:val="0"/>
                <w:numId w:val="13"/>
              </w:numPr>
              <w:spacing w:after="0" w:line="240" w:lineRule="auto"/>
              <w:ind w:left="357" w:hanging="357"/>
              <w:rPr>
                <w:rFonts w:cstheme="minorHAnsi"/>
              </w:rPr>
            </w:pPr>
            <w:r w:rsidRPr="00BB6E3B">
              <w:rPr>
                <w:rFonts w:cstheme="minorHAnsi"/>
              </w:rPr>
              <w:t>Strong skills in communication of complex issues to a variety of audiences</w:t>
            </w:r>
          </w:p>
          <w:p w14:paraId="36B6DB5E" w14:textId="77777777" w:rsidR="00DC4988" w:rsidRPr="00BB6E3B" w:rsidRDefault="00DC4988" w:rsidP="00DC4988">
            <w:pPr>
              <w:pStyle w:val="ListParagraph"/>
              <w:numPr>
                <w:ilvl w:val="0"/>
                <w:numId w:val="13"/>
              </w:numPr>
              <w:spacing w:after="0" w:line="240" w:lineRule="auto"/>
              <w:ind w:left="357" w:hanging="357"/>
              <w:rPr>
                <w:rFonts w:cstheme="minorHAnsi"/>
              </w:rPr>
            </w:pPr>
            <w:r w:rsidRPr="00BB6E3B">
              <w:rPr>
                <w:rFonts w:cstheme="minorHAnsi"/>
              </w:rPr>
              <w:t>Aptitude for collaborative leadership across organisational boundaries</w:t>
            </w:r>
          </w:p>
          <w:p w14:paraId="200A7F84" w14:textId="77777777" w:rsidR="00DC4988" w:rsidRPr="00BB6E3B" w:rsidRDefault="00DC4988" w:rsidP="00DC4988">
            <w:pPr>
              <w:rPr>
                <w:rFonts w:cstheme="minorHAnsi"/>
                <w:b/>
              </w:rPr>
            </w:pPr>
          </w:p>
          <w:p w14:paraId="4DCAA0AD" w14:textId="77777777" w:rsidR="00DC4988" w:rsidRPr="00BB6E3B" w:rsidRDefault="00DC4988" w:rsidP="00DC4988">
            <w:pPr>
              <w:rPr>
                <w:rFonts w:cstheme="minorHAnsi"/>
                <w:bCs/>
                <w:color w:val="FF0000"/>
              </w:rPr>
            </w:pPr>
            <w:r w:rsidRPr="00587A7A">
              <w:rPr>
                <w:rFonts w:cstheme="minorHAnsi"/>
                <w:bCs/>
              </w:rPr>
              <w:t xml:space="preserve">The </w:t>
            </w:r>
            <w:r>
              <w:rPr>
                <w:rFonts w:cstheme="minorHAnsi"/>
                <w:bCs/>
              </w:rPr>
              <w:t>UKHSA Global Health Protection Division</w:t>
            </w:r>
            <w:r w:rsidRPr="00587A7A">
              <w:rPr>
                <w:rFonts w:cstheme="minorHAnsi"/>
                <w:bCs/>
              </w:rPr>
              <w:t xml:space="preserve"> is </w:t>
            </w:r>
            <w:r>
              <w:rPr>
                <w:rFonts w:cstheme="minorHAnsi"/>
                <w:bCs/>
              </w:rPr>
              <w:t>supportive of</w:t>
            </w:r>
            <w:r w:rsidRPr="00587A7A">
              <w:rPr>
                <w:rFonts w:cstheme="minorHAnsi"/>
                <w:bCs/>
              </w:rPr>
              <w:t xml:space="preserve"> the decolonising global health agenda and </w:t>
            </w:r>
            <w:r>
              <w:rPr>
                <w:rFonts w:cstheme="minorHAnsi"/>
                <w:bCs/>
              </w:rPr>
              <w:t>registrar</w:t>
            </w:r>
            <w:r w:rsidRPr="00587A7A">
              <w:rPr>
                <w:rFonts w:cstheme="minorHAnsi"/>
                <w:bCs/>
              </w:rPr>
              <w:t xml:space="preserve">s joining the division will be expected to </w:t>
            </w:r>
            <w:r>
              <w:rPr>
                <w:rFonts w:cstheme="minorHAnsi"/>
                <w:bCs/>
              </w:rPr>
              <w:t>align work to these principles</w:t>
            </w:r>
            <w:r w:rsidRPr="00587A7A">
              <w:rPr>
                <w:rFonts w:cstheme="minorHAnsi"/>
                <w:bCs/>
              </w:rPr>
              <w:t xml:space="preserve">. See </w:t>
            </w:r>
            <w:hyperlink r:id="rId23" w:history="1">
              <w:r w:rsidRPr="00BB6E3B">
                <w:rPr>
                  <w:rStyle w:val="Hyperlink"/>
                  <w:rFonts w:cstheme="minorHAnsi"/>
                </w:rPr>
                <w:t>https://www.internationalhealthpolicies.org/blogs/decolonizeglobalhealth-rewriting-the-narrative-of-global-health/</w:t>
              </w:r>
            </w:hyperlink>
            <w:r w:rsidRPr="00BB6E3B">
              <w:rPr>
                <w:rFonts w:cstheme="minorHAnsi"/>
              </w:rPr>
              <w:t xml:space="preserve"> </w:t>
            </w:r>
            <w:r>
              <w:rPr>
                <w:rFonts w:cstheme="minorHAnsi"/>
              </w:rPr>
              <w:t xml:space="preserve"> for more information.</w:t>
            </w:r>
          </w:p>
          <w:p w14:paraId="47348FF6" w14:textId="77777777" w:rsidR="00DC4988" w:rsidRPr="00BB6E3B" w:rsidRDefault="00DC4988" w:rsidP="00DC4988">
            <w:pPr>
              <w:rPr>
                <w:rFonts w:cstheme="minorHAnsi"/>
                <w:b/>
              </w:rPr>
            </w:pPr>
          </w:p>
          <w:p w14:paraId="4683A9E8" w14:textId="77777777" w:rsidR="00DC4988" w:rsidRPr="00BB6E3B" w:rsidRDefault="00DC4988" w:rsidP="00DC4988">
            <w:pPr>
              <w:rPr>
                <w:rFonts w:cstheme="minorHAnsi"/>
              </w:rPr>
            </w:pPr>
            <w:r w:rsidRPr="00BB6E3B">
              <w:rPr>
                <w:rFonts w:cstheme="minorHAnsi"/>
                <w:b/>
              </w:rPr>
              <w:t>APPLICATION DEADLINE AND PROCEDURE</w:t>
            </w:r>
          </w:p>
          <w:p w14:paraId="18EFA237" w14:textId="77777777" w:rsidR="00502A6C" w:rsidRDefault="00DC4988" w:rsidP="00DC4988">
            <w:r w:rsidRPr="0ED20C1F">
              <w:t xml:space="preserve">Applications should be submitted by </w:t>
            </w:r>
            <w:r w:rsidRPr="0095703B">
              <w:rPr>
                <w:b/>
                <w:bCs/>
              </w:rPr>
              <w:t xml:space="preserve">COP </w:t>
            </w:r>
            <w:r w:rsidR="0095703B" w:rsidRPr="0095703B">
              <w:rPr>
                <w:b/>
                <w:bCs/>
              </w:rPr>
              <w:t>10</w:t>
            </w:r>
            <w:r w:rsidR="0095703B" w:rsidRPr="0095703B">
              <w:rPr>
                <w:b/>
                <w:bCs/>
                <w:vertAlign w:val="superscript"/>
              </w:rPr>
              <w:t>th</w:t>
            </w:r>
            <w:r w:rsidR="0095703B" w:rsidRPr="0095703B">
              <w:rPr>
                <w:b/>
                <w:bCs/>
              </w:rPr>
              <w:t xml:space="preserve"> Dec</w:t>
            </w:r>
            <w:r w:rsidRPr="0095703B">
              <w:rPr>
                <w:b/>
                <w:bCs/>
              </w:rPr>
              <w:t xml:space="preserve"> 2025</w:t>
            </w:r>
            <w:r w:rsidRPr="0ED20C1F">
              <w:t xml:space="preserve">. </w:t>
            </w:r>
          </w:p>
          <w:p w14:paraId="6BEC65E7" w14:textId="1CA256DD" w:rsidR="00502A6C" w:rsidRDefault="00DC4988" w:rsidP="00DC4988">
            <w:r w:rsidRPr="0ED20C1F">
              <w:t>An appointments panel will review applications with a view to holding in</w:t>
            </w:r>
            <w:r>
              <w:t xml:space="preserve">formal </w:t>
            </w:r>
            <w:r w:rsidRPr="0095703B">
              <w:rPr>
                <w:b/>
                <w:bCs/>
              </w:rPr>
              <w:t xml:space="preserve">interviews </w:t>
            </w:r>
            <w:r w:rsidR="004D1125">
              <w:rPr>
                <w:b/>
                <w:bCs/>
              </w:rPr>
              <w:t>week commencing 12</w:t>
            </w:r>
            <w:r w:rsidR="004D1125" w:rsidRPr="004D1125">
              <w:rPr>
                <w:b/>
                <w:bCs/>
                <w:vertAlign w:val="superscript"/>
              </w:rPr>
              <w:t>th</w:t>
            </w:r>
            <w:r w:rsidR="0095703B" w:rsidRPr="0095703B">
              <w:rPr>
                <w:b/>
                <w:bCs/>
              </w:rPr>
              <w:t xml:space="preserve"> Jan</w:t>
            </w:r>
            <w:r w:rsidR="0095703B">
              <w:rPr>
                <w:b/>
                <w:bCs/>
              </w:rPr>
              <w:t xml:space="preserve"> 2026</w:t>
            </w:r>
            <w:r>
              <w:rPr>
                <w:b/>
                <w:bCs/>
                <w:u w:val="single"/>
              </w:rPr>
              <w:t xml:space="preserve"> </w:t>
            </w:r>
            <w:r w:rsidRPr="0ED20C1F">
              <w:t xml:space="preserve">(interviews will be via </w:t>
            </w:r>
            <w:r>
              <w:t>MS Teams</w:t>
            </w:r>
            <w:r w:rsidRPr="0ED20C1F">
              <w:t>)</w:t>
            </w:r>
            <w:r>
              <w:t xml:space="preserve">. </w:t>
            </w:r>
          </w:p>
          <w:p w14:paraId="441A0571" w14:textId="3C2ED69F" w:rsidR="00DC4988" w:rsidRPr="00BB6E3B" w:rsidRDefault="00DC4988" w:rsidP="00DC4988">
            <w:r>
              <w:t>P</w:t>
            </w:r>
            <w:r w:rsidRPr="0ED20C1F">
              <w:t xml:space="preserve">lacements </w:t>
            </w:r>
            <w:r>
              <w:t xml:space="preserve">can </w:t>
            </w:r>
            <w:r w:rsidRPr="0ED20C1F">
              <w:t>commenc</w:t>
            </w:r>
            <w:r>
              <w:t>e</w:t>
            </w:r>
            <w:r w:rsidRPr="0ED20C1F">
              <w:t xml:space="preserve"> from </w:t>
            </w:r>
            <w:proofErr w:type="spellStart"/>
            <w:r w:rsidR="0095703B">
              <w:t>mid March</w:t>
            </w:r>
            <w:proofErr w:type="spellEnd"/>
            <w:r>
              <w:t xml:space="preserve"> 2026</w:t>
            </w:r>
            <w:r w:rsidRPr="0ED20C1F">
              <w:t xml:space="preserve"> onwards.  </w:t>
            </w:r>
          </w:p>
          <w:p w14:paraId="354FA9ED" w14:textId="77777777" w:rsidR="00DC4988" w:rsidRDefault="00DC4988" w:rsidP="00DC4988"/>
          <w:p w14:paraId="69EA397D" w14:textId="66A123FA" w:rsidR="00DC4988" w:rsidRPr="00502A6C" w:rsidRDefault="00DC4988" w:rsidP="00DC4988">
            <w:pPr>
              <w:rPr>
                <w:rFonts w:ascii="Calibri" w:eastAsia="Calibri" w:hAnsi="Calibri" w:cs="Calibri"/>
                <w:color w:val="0000FF"/>
                <w:u w:val="single"/>
              </w:rPr>
            </w:pPr>
            <w:r w:rsidRPr="0ED20C1F">
              <w:t>Applicants should email the following to</w:t>
            </w:r>
            <w:r>
              <w:rPr>
                <w:rStyle w:val="Hyperlink"/>
                <w:rFonts w:ascii="Calibri" w:eastAsia="Calibri" w:hAnsi="Calibri" w:cs="Calibri"/>
              </w:rPr>
              <w:t xml:space="preserve"> Bunmi Righi (</w:t>
            </w:r>
            <w:hyperlink r:id="rId24" w:history="1">
              <w:r w:rsidRPr="00AA4491">
                <w:rPr>
                  <w:rStyle w:val="Hyperlink"/>
                  <w:rFonts w:ascii="Calibri" w:eastAsia="Calibri" w:hAnsi="Calibri" w:cs="Calibri"/>
                </w:rPr>
                <w:t>Bunmi.Righi@ukhsa.gov.uk</w:t>
              </w:r>
            </w:hyperlink>
            <w:r>
              <w:rPr>
                <w:rStyle w:val="Hyperlink"/>
                <w:rFonts w:ascii="Calibri" w:eastAsia="Calibri" w:hAnsi="Calibri" w:cs="Calibri"/>
              </w:rPr>
              <w:t xml:space="preserve">) </w:t>
            </w:r>
          </w:p>
          <w:p w14:paraId="59AC6872" w14:textId="77777777" w:rsidR="00DC4988" w:rsidRPr="0044177D" w:rsidRDefault="00DC4988" w:rsidP="00DC4988">
            <w:pPr>
              <w:pStyle w:val="ListParagraph"/>
              <w:numPr>
                <w:ilvl w:val="0"/>
                <w:numId w:val="18"/>
              </w:numPr>
              <w:spacing w:after="0" w:line="240" w:lineRule="auto"/>
              <w:rPr>
                <w:lang w:val="fr-CH"/>
              </w:rPr>
            </w:pPr>
            <w:r w:rsidRPr="00F9162A">
              <w:rPr>
                <w:lang w:val="fr-CH"/>
              </w:rPr>
              <w:t>Curriculum vitae (max 2</w:t>
            </w:r>
            <w:r w:rsidRPr="0044177D">
              <w:rPr>
                <w:lang w:val="fr-CH"/>
              </w:rPr>
              <w:t xml:space="preserve"> sides A4)</w:t>
            </w:r>
          </w:p>
          <w:p w14:paraId="462FB6CE" w14:textId="77777777" w:rsidR="00DC4988" w:rsidRPr="00BB6E3B" w:rsidRDefault="00DC4988" w:rsidP="00DC4988">
            <w:pPr>
              <w:pStyle w:val="ListParagraph"/>
              <w:numPr>
                <w:ilvl w:val="0"/>
                <w:numId w:val="18"/>
              </w:numPr>
              <w:spacing w:after="0" w:line="240" w:lineRule="auto"/>
              <w:rPr>
                <w:rFonts w:cstheme="minorHAnsi"/>
              </w:rPr>
            </w:pPr>
            <w:r w:rsidRPr="00BB6E3B">
              <w:rPr>
                <w:rFonts w:cstheme="minorHAnsi"/>
              </w:rPr>
              <w:t>Covering letter (no more than one side A4) saying why you are interested in applying for the placement, how your skills and experience match the person specification, your expected start date and duration of the placement, what you expect to gain from the opportunity including how this placement will meet your training needs.</w:t>
            </w:r>
          </w:p>
          <w:p w14:paraId="2F84CB10" w14:textId="77777777" w:rsidR="00DC4988" w:rsidRPr="00BB6E3B" w:rsidRDefault="00DC4988" w:rsidP="00DC4988">
            <w:pPr>
              <w:pStyle w:val="ListParagraph"/>
              <w:numPr>
                <w:ilvl w:val="0"/>
                <w:numId w:val="18"/>
              </w:numPr>
              <w:spacing w:after="0" w:line="240" w:lineRule="auto"/>
              <w:rPr>
                <w:rFonts w:cstheme="minorHAnsi"/>
              </w:rPr>
            </w:pPr>
            <w:r w:rsidRPr="00BB6E3B">
              <w:rPr>
                <w:rFonts w:cstheme="minorHAnsi"/>
              </w:rPr>
              <w:t>Letter of support from your Training Programme Director</w:t>
            </w:r>
            <w:r>
              <w:rPr>
                <w:rFonts w:cstheme="minorHAnsi"/>
              </w:rPr>
              <w:t xml:space="preserve"> (an email is acceptable)</w:t>
            </w:r>
          </w:p>
          <w:p w14:paraId="146EF091" w14:textId="77777777" w:rsidR="00DC4988" w:rsidRPr="00BB6E3B" w:rsidRDefault="00DC4988" w:rsidP="00DC4988">
            <w:pPr>
              <w:tabs>
                <w:tab w:val="left" w:pos="3452"/>
              </w:tabs>
              <w:rPr>
                <w:rFonts w:cstheme="minorHAnsi"/>
                <w:b/>
              </w:rPr>
            </w:pPr>
          </w:p>
          <w:p w14:paraId="18DF058E" w14:textId="331BA997" w:rsidR="00DC4988" w:rsidRDefault="00DC4988" w:rsidP="002936A6">
            <w:pPr>
              <w:tabs>
                <w:tab w:val="left" w:pos="3452"/>
              </w:tabs>
              <w:rPr>
                <w:rFonts w:cstheme="minorHAnsi"/>
              </w:rPr>
            </w:pPr>
            <w:r w:rsidRPr="00BB6E3B">
              <w:rPr>
                <w:rFonts w:cstheme="minorHAnsi"/>
                <w:b/>
              </w:rPr>
              <w:lastRenderedPageBreak/>
              <w:t xml:space="preserve">Applicants who were unsuccessful at previous rounds are encouraged to apply again. </w:t>
            </w:r>
          </w:p>
          <w:p w14:paraId="5E9801DA" w14:textId="77777777" w:rsidR="002936A6" w:rsidRDefault="002936A6" w:rsidP="002936A6">
            <w:pPr>
              <w:tabs>
                <w:tab w:val="left" w:pos="3452"/>
              </w:tabs>
              <w:rPr>
                <w:rFonts w:cstheme="minorHAnsi"/>
              </w:rPr>
            </w:pPr>
          </w:p>
          <w:p w14:paraId="3EE4C6D1" w14:textId="77777777" w:rsidR="00DC4988" w:rsidRPr="00BB6E3B" w:rsidRDefault="00DC4988" w:rsidP="00DC4988">
            <w:pPr>
              <w:rPr>
                <w:rFonts w:cstheme="minorHAnsi"/>
              </w:rPr>
            </w:pPr>
            <w:r w:rsidRPr="00BB6E3B">
              <w:rPr>
                <w:rFonts w:cstheme="minorHAnsi"/>
                <w:b/>
              </w:rPr>
              <w:t>SELECTION PROCEDURE</w:t>
            </w:r>
            <w:r w:rsidRPr="00BB6E3B">
              <w:rPr>
                <w:rFonts w:cstheme="minorHAnsi"/>
              </w:rPr>
              <w:t xml:space="preserve"> </w:t>
            </w:r>
          </w:p>
          <w:p w14:paraId="69AC1C89" w14:textId="77777777" w:rsidR="00DC4988" w:rsidRPr="00BB6E3B" w:rsidRDefault="00DC4988" w:rsidP="00DC4988">
            <w:pPr>
              <w:rPr>
                <w:rFonts w:cstheme="minorHAnsi"/>
              </w:rPr>
            </w:pPr>
            <w:r w:rsidRPr="00BB6E3B">
              <w:rPr>
                <w:rFonts w:cstheme="minorHAnsi"/>
              </w:rPr>
              <w:t>This attachment is advertised via the Public Health Training Programme Directors, and placements are offered following successful application and subsequent interview. The registrar must have the support of their Training Programme Director before applying for this placement.</w:t>
            </w:r>
          </w:p>
          <w:p w14:paraId="0ACFA118" w14:textId="77777777" w:rsidR="00DC4988" w:rsidRDefault="00DC4988" w:rsidP="00DC4988">
            <w:pPr>
              <w:rPr>
                <w:rFonts w:cstheme="minorHAnsi"/>
                <w:b/>
              </w:rPr>
            </w:pPr>
          </w:p>
          <w:p w14:paraId="5A63C9B8" w14:textId="77777777" w:rsidR="00DC4988" w:rsidRPr="00BB6E3B" w:rsidRDefault="00DC4988" w:rsidP="00DC4988">
            <w:pPr>
              <w:rPr>
                <w:rFonts w:cstheme="minorHAnsi"/>
              </w:rPr>
            </w:pPr>
            <w:r w:rsidRPr="00BB6E3B">
              <w:rPr>
                <w:rFonts w:cstheme="minorHAnsi"/>
                <w:b/>
              </w:rPr>
              <w:t xml:space="preserve">EQUAL ACCESS ARRANGEMENT </w:t>
            </w:r>
          </w:p>
          <w:p w14:paraId="413E73EE" w14:textId="77777777" w:rsidR="00DC4988" w:rsidRPr="00BB6E3B" w:rsidRDefault="00DC4988" w:rsidP="00DC4988">
            <w:pPr>
              <w:rPr>
                <w:rFonts w:cstheme="minorHAnsi"/>
              </w:rPr>
            </w:pPr>
            <w:r w:rsidRPr="00BB6E3B">
              <w:rPr>
                <w:rFonts w:cstheme="minorHAnsi"/>
              </w:rPr>
              <w:t>Placements are available full time or pro rata to current contract.</w:t>
            </w:r>
          </w:p>
          <w:p w14:paraId="13F2545F" w14:textId="77777777" w:rsidR="00DC4988" w:rsidRDefault="00DC4988" w:rsidP="00DC4988">
            <w:pPr>
              <w:rPr>
                <w:rFonts w:cstheme="minorHAnsi"/>
              </w:rPr>
            </w:pPr>
          </w:p>
          <w:p w14:paraId="529B6AFF" w14:textId="77777777" w:rsidR="00DC4988" w:rsidRPr="00BB6E3B" w:rsidRDefault="00DC4988" w:rsidP="00DC4988">
            <w:pPr>
              <w:rPr>
                <w:rFonts w:cstheme="minorHAnsi"/>
              </w:rPr>
            </w:pPr>
            <w:r w:rsidRPr="00BB6E3B">
              <w:rPr>
                <w:rFonts w:cstheme="minorHAnsi"/>
                <w:b/>
              </w:rPr>
              <w:t>LOCAL PUBLIC HEALTH TRAINING ADVISOR(S)</w:t>
            </w:r>
            <w:r w:rsidRPr="00BB6E3B">
              <w:rPr>
                <w:rFonts w:cstheme="minorHAnsi"/>
              </w:rPr>
              <w:t xml:space="preserve"> </w:t>
            </w:r>
          </w:p>
          <w:p w14:paraId="2F64921A" w14:textId="77777777" w:rsidR="00DC4988" w:rsidRPr="00BB6E3B" w:rsidRDefault="00DC4988" w:rsidP="00DC4988">
            <w:pPr>
              <w:rPr>
                <w:rFonts w:cstheme="minorHAnsi"/>
              </w:rPr>
            </w:pPr>
            <w:r w:rsidRPr="00F9162A">
              <w:rPr>
                <w:b/>
                <w:bCs/>
              </w:rPr>
              <w:t>Name(s) and email address(es):</w:t>
            </w:r>
            <w:r>
              <w:rPr>
                <w:b/>
                <w:bCs/>
              </w:rPr>
              <w:t xml:space="preserve"> </w:t>
            </w:r>
            <w:r w:rsidRPr="00BB6E3B">
              <w:rPr>
                <w:rFonts w:cstheme="minorHAnsi"/>
              </w:rPr>
              <w:t xml:space="preserve">We have discussed the placement with </w:t>
            </w:r>
            <w:r>
              <w:rPr>
                <w:rFonts w:cstheme="minorHAnsi"/>
              </w:rPr>
              <w:t>the</w:t>
            </w:r>
            <w:r w:rsidRPr="00BB6E3B">
              <w:rPr>
                <w:rFonts w:cstheme="minorHAnsi"/>
              </w:rPr>
              <w:t xml:space="preserve"> </w:t>
            </w:r>
            <w:r>
              <w:rPr>
                <w:rFonts w:cstheme="minorHAnsi"/>
              </w:rPr>
              <w:t xml:space="preserve">Training Programme Director London School of Public Health, </w:t>
            </w:r>
            <w:r w:rsidRPr="00BB6E3B">
              <w:rPr>
                <w:rFonts w:cstheme="minorHAnsi"/>
              </w:rPr>
              <w:t>Jane</w:t>
            </w:r>
            <w:r>
              <w:rPr>
                <w:rFonts w:cstheme="minorHAnsi"/>
              </w:rPr>
              <w:t xml:space="preserve"> Leaman</w:t>
            </w:r>
            <w:r>
              <w:rPr>
                <w:rFonts w:cstheme="minorHAnsi"/>
                <w:bCs/>
              </w:rPr>
              <w:t xml:space="preserve"> (</w:t>
            </w:r>
            <w:hyperlink r:id="rId25" w:history="1">
              <w:r w:rsidRPr="00C36158">
                <w:rPr>
                  <w:rStyle w:val="Hyperlink"/>
                </w:rPr>
                <w:t>jane.leaman@nhs.net</w:t>
              </w:r>
            </w:hyperlink>
            <w:r>
              <w:rPr>
                <w:color w:val="0000FF"/>
                <w:u w:val="single"/>
              </w:rPr>
              <w:t>)</w:t>
            </w:r>
          </w:p>
          <w:p w14:paraId="4045C4A4" w14:textId="77777777" w:rsidR="00DC4988" w:rsidRPr="00BB6E3B" w:rsidRDefault="00DC4988" w:rsidP="00DC4988">
            <w:pPr>
              <w:rPr>
                <w:rFonts w:cstheme="minorHAnsi"/>
              </w:rPr>
            </w:pPr>
          </w:p>
          <w:p w14:paraId="4F958F35" w14:textId="77777777" w:rsidR="00DC4988" w:rsidRDefault="00DC4988" w:rsidP="00DC4988">
            <w:pPr>
              <w:rPr>
                <w:rFonts w:cstheme="minorHAnsi"/>
                <w:b/>
              </w:rPr>
            </w:pPr>
            <w:r>
              <w:rPr>
                <w:rFonts w:cstheme="minorHAnsi"/>
                <w:b/>
              </w:rPr>
              <w:t xml:space="preserve">EDUCATIONAL SUPERVISORS / </w:t>
            </w:r>
            <w:r w:rsidRPr="00BB6E3B">
              <w:rPr>
                <w:rFonts w:cstheme="minorHAnsi"/>
                <w:b/>
              </w:rPr>
              <w:t>CONTACT FOR POTENTIAL APPLICANTS</w:t>
            </w:r>
          </w:p>
          <w:p w14:paraId="37A3D6F8" w14:textId="77777777" w:rsidR="00DC4988" w:rsidRDefault="00DC4988" w:rsidP="00DC4988">
            <w:pPr>
              <w:rPr>
                <w:rFonts w:cstheme="minorHAnsi"/>
                <w:b/>
              </w:rPr>
            </w:pPr>
          </w:p>
          <w:tbl>
            <w:tblPr>
              <w:tblStyle w:val="TableGrid"/>
              <w:tblW w:w="0" w:type="auto"/>
              <w:tblLook w:val="04A0" w:firstRow="1" w:lastRow="0" w:firstColumn="1" w:lastColumn="0" w:noHBand="0" w:noVBand="1"/>
            </w:tblPr>
            <w:tblGrid>
              <w:gridCol w:w="5381"/>
            </w:tblGrid>
            <w:tr w:rsidR="00DC4988" w14:paraId="6DA2B563" w14:textId="77777777" w:rsidTr="00B07CAE">
              <w:tc>
                <w:tcPr>
                  <w:tcW w:w="5381" w:type="dxa"/>
                </w:tcPr>
                <w:p w14:paraId="237AC575" w14:textId="77777777" w:rsidR="00DC4988" w:rsidRDefault="00DC4988" w:rsidP="00DC4988">
                  <w:r>
                    <w:t>Sunita Sturup-Toft</w:t>
                  </w:r>
                </w:p>
                <w:p w14:paraId="37F5D96B" w14:textId="77777777" w:rsidR="00DC4988" w:rsidRPr="00AD0A39" w:rsidRDefault="00DC4988" w:rsidP="00DC4988">
                  <w:hyperlink r:id="rId26" w:history="1">
                    <w:r w:rsidRPr="00AA4491">
                      <w:rPr>
                        <w:rStyle w:val="Hyperlink"/>
                      </w:rPr>
                      <w:t>Sunita.Sturup-Toft@ukhsa.gov.uk</w:t>
                    </w:r>
                  </w:hyperlink>
                  <w:r>
                    <w:t xml:space="preserve"> </w:t>
                  </w:r>
                </w:p>
              </w:tc>
            </w:tr>
            <w:tr w:rsidR="00DC4988" w14:paraId="26A82BBE" w14:textId="77777777" w:rsidTr="00B07CAE">
              <w:tc>
                <w:tcPr>
                  <w:tcW w:w="5381" w:type="dxa"/>
                </w:tcPr>
                <w:p w14:paraId="161576CD" w14:textId="77777777" w:rsidR="00DC4988" w:rsidRDefault="00DC4988" w:rsidP="00DC4988">
                  <w:r>
                    <w:t>Samia Latif</w:t>
                  </w:r>
                </w:p>
                <w:p w14:paraId="507B563C" w14:textId="77777777" w:rsidR="00DC4988" w:rsidRPr="000D0327" w:rsidRDefault="00DC4988" w:rsidP="00DC4988">
                  <w:hyperlink r:id="rId27" w:history="1">
                    <w:r w:rsidRPr="0098027A">
                      <w:rPr>
                        <w:rStyle w:val="Hyperlink"/>
                      </w:rPr>
                      <w:t>Samia.latif@ukhsa.gov.uk</w:t>
                    </w:r>
                  </w:hyperlink>
                </w:p>
              </w:tc>
            </w:tr>
            <w:tr w:rsidR="00DC4988" w14:paraId="2EA66B9A" w14:textId="77777777" w:rsidTr="00B07CAE">
              <w:tc>
                <w:tcPr>
                  <w:tcW w:w="5381" w:type="dxa"/>
                </w:tcPr>
                <w:p w14:paraId="1CA2D9BD" w14:textId="77777777" w:rsidR="00DC4988" w:rsidRDefault="00DC4988" w:rsidP="00DC4988">
                  <w:pPr>
                    <w:rPr>
                      <w:rFonts w:cstheme="minorHAnsi"/>
                    </w:rPr>
                  </w:pPr>
                  <w:r>
                    <w:rPr>
                      <w:rFonts w:cstheme="minorHAnsi"/>
                    </w:rPr>
                    <w:t>Ahmed Razavi</w:t>
                  </w:r>
                </w:p>
                <w:p w14:paraId="2E87E69A" w14:textId="77777777" w:rsidR="00DC4988" w:rsidRDefault="00DC4988" w:rsidP="00DC4988">
                  <w:hyperlink r:id="rId28" w:history="1">
                    <w:r w:rsidRPr="008C20D0">
                      <w:rPr>
                        <w:rStyle w:val="Hyperlink"/>
                        <w:rFonts w:cstheme="minorHAnsi"/>
                      </w:rPr>
                      <w:t>Ahmed.Razavi@ukhsa.gov.uk</w:t>
                    </w:r>
                  </w:hyperlink>
                </w:p>
              </w:tc>
            </w:tr>
            <w:tr w:rsidR="00DC4988" w:rsidRPr="00FD5597" w14:paraId="7A6A02BA" w14:textId="77777777" w:rsidTr="00B07CAE">
              <w:tc>
                <w:tcPr>
                  <w:tcW w:w="5381" w:type="dxa"/>
                </w:tcPr>
                <w:p w14:paraId="417ABBA0" w14:textId="77777777" w:rsidR="00DC4988" w:rsidRDefault="00DC4988" w:rsidP="00DC4988">
                  <w:pPr>
                    <w:rPr>
                      <w:rFonts w:cstheme="minorHAnsi"/>
                    </w:rPr>
                  </w:pPr>
                  <w:r>
                    <w:rPr>
                      <w:rFonts w:cstheme="minorHAnsi"/>
                    </w:rPr>
                    <w:t>Osman Dar</w:t>
                  </w:r>
                </w:p>
                <w:p w14:paraId="1C7CCA4F" w14:textId="77777777" w:rsidR="00DC4988" w:rsidRPr="00FD5597" w:rsidRDefault="00DC4988" w:rsidP="00DC4988">
                  <w:pPr>
                    <w:rPr>
                      <w:b/>
                      <w:bCs/>
                    </w:rPr>
                  </w:pPr>
                  <w:hyperlink r:id="rId29" w:history="1">
                    <w:r w:rsidRPr="00D776EA">
                      <w:rPr>
                        <w:rStyle w:val="Hyperlink"/>
                        <w:rFonts w:cstheme="minorHAnsi"/>
                      </w:rPr>
                      <w:t>Osman.Dar@ukhsa.gov.uk</w:t>
                    </w:r>
                  </w:hyperlink>
                </w:p>
              </w:tc>
            </w:tr>
          </w:tbl>
          <w:p w14:paraId="4FF78517" w14:textId="77777777" w:rsidR="00DC4988" w:rsidRPr="00BB6E3B" w:rsidRDefault="00DC4988" w:rsidP="00DC4988">
            <w:pPr>
              <w:rPr>
                <w:rFonts w:cstheme="minorHAnsi"/>
              </w:rPr>
            </w:pPr>
          </w:p>
          <w:p w14:paraId="72A68601" w14:textId="77777777" w:rsidR="00DC4988" w:rsidRDefault="00DC4988" w:rsidP="0048376E">
            <w:pPr>
              <w:spacing w:after="0" w:line="240" w:lineRule="auto"/>
              <w:rPr>
                <w:rFonts w:ascii="Arial" w:eastAsia="Times New Roman" w:hAnsi="Arial" w:cs="Arial"/>
              </w:rPr>
            </w:pPr>
          </w:p>
          <w:p w14:paraId="77A4C66E" w14:textId="77777777" w:rsidR="00EB42B0" w:rsidRDefault="00EB42B0" w:rsidP="0048376E">
            <w:pPr>
              <w:spacing w:after="0" w:line="240" w:lineRule="auto"/>
              <w:rPr>
                <w:rFonts w:ascii="Arial" w:eastAsia="Times New Roman" w:hAnsi="Arial" w:cs="Arial"/>
              </w:rPr>
            </w:pPr>
          </w:p>
          <w:p w14:paraId="251226C4" w14:textId="77777777" w:rsidR="00EB42B0" w:rsidRDefault="00EB42B0" w:rsidP="0048376E">
            <w:pPr>
              <w:spacing w:after="0" w:line="240" w:lineRule="auto"/>
              <w:rPr>
                <w:rFonts w:ascii="Arial" w:eastAsia="Times New Roman" w:hAnsi="Arial" w:cs="Arial"/>
              </w:rPr>
            </w:pPr>
          </w:p>
          <w:p w14:paraId="16F2BC26" w14:textId="77777777" w:rsidR="00EB42B0" w:rsidRDefault="00EB42B0" w:rsidP="0048376E">
            <w:pPr>
              <w:spacing w:after="0" w:line="240" w:lineRule="auto"/>
              <w:rPr>
                <w:rFonts w:ascii="Arial" w:eastAsia="Times New Roman" w:hAnsi="Arial" w:cs="Arial"/>
              </w:rPr>
            </w:pPr>
          </w:p>
          <w:p w14:paraId="2A033EDF" w14:textId="77777777" w:rsidR="00EB42B0" w:rsidRPr="006527E6" w:rsidRDefault="00EB42B0" w:rsidP="0048376E">
            <w:pPr>
              <w:spacing w:after="0" w:line="240" w:lineRule="auto"/>
              <w:rPr>
                <w:rFonts w:ascii="Arial" w:eastAsia="Times New Roman" w:hAnsi="Arial" w:cs="Arial"/>
              </w:rPr>
            </w:pPr>
          </w:p>
          <w:p w14:paraId="44D78052" w14:textId="7894FD6B" w:rsidR="00EA11B0" w:rsidRPr="006527E6" w:rsidRDefault="00EA11B0" w:rsidP="47CB54AC">
            <w:pPr>
              <w:spacing w:after="0" w:line="240" w:lineRule="auto"/>
              <w:rPr>
                <w:rFonts w:ascii="Arial" w:eastAsia="Times New Roman" w:hAnsi="Arial" w:cs="Arial"/>
              </w:rPr>
            </w:pP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1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51"/>
        <w:gridCol w:w="5145"/>
        <w:gridCol w:w="1337"/>
        <w:gridCol w:w="1080"/>
      </w:tblGrid>
      <w:tr w:rsidR="00EA11B0" w:rsidRPr="006527E6" w14:paraId="44072DC5" w14:textId="77777777" w:rsidTr="00D37422">
        <w:tc>
          <w:tcPr>
            <w:tcW w:w="9213" w:type="dxa"/>
            <w:gridSpan w:val="4"/>
            <w:shd w:val="clear" w:color="auto" w:fill="DEEAF6" w:themeFill="accent1" w:themeFillTint="33"/>
          </w:tcPr>
          <w:p w14:paraId="70DB0C30" w14:textId="74F5AD06" w:rsidR="00EA11B0" w:rsidRDefault="00EA11B0" w:rsidP="0048376E">
            <w:pPr>
              <w:spacing w:after="0" w:line="240" w:lineRule="auto"/>
              <w:rPr>
                <w:rFonts w:ascii="Arial" w:eastAsia="Times New Roman" w:hAnsi="Arial" w:cs="Arial"/>
                <w:b/>
                <w:bCs/>
              </w:rPr>
            </w:pPr>
            <w:r w:rsidRPr="006527E6">
              <w:rPr>
                <w:rFonts w:ascii="Arial" w:eastAsia="Times New Roman" w:hAnsi="Arial" w:cs="Arial"/>
                <w:b/>
                <w:bCs/>
              </w:rPr>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p w14:paraId="62899C7E" w14:textId="378F53BC" w:rsidR="00EA11B0" w:rsidRDefault="001905A5" w:rsidP="0048376E">
            <w:pPr>
              <w:spacing w:after="0" w:line="240" w:lineRule="auto"/>
            </w:pPr>
            <w:hyperlink r:id="rId30" w:history="1">
              <w:r w:rsidRPr="001905A5">
                <w:rPr>
                  <w:color w:val="0000FF"/>
                  <w:u w:val="single"/>
                </w:rPr>
                <w:t>public-health-curriculum-2022-v13_final.pdf</w:t>
              </w:r>
            </w:hyperlink>
          </w:p>
          <w:p w14:paraId="463134AF" w14:textId="77777777" w:rsidR="001905A5" w:rsidRPr="006527E6" w:rsidRDefault="001905A5" w:rsidP="0048376E">
            <w:pPr>
              <w:spacing w:after="0" w:line="240" w:lineRule="auto"/>
              <w:rPr>
                <w:rFonts w:ascii="Arial" w:eastAsia="Times New Roman" w:hAnsi="Arial" w:cs="Arial"/>
                <w:b/>
                <w:bCs/>
              </w:rPr>
            </w:pPr>
          </w:p>
          <w:p w14:paraId="058DC4BF" w14:textId="386D7277" w:rsidR="00EA11B0" w:rsidRPr="006527E6" w:rsidRDefault="00EA11B0" w:rsidP="0048376E">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to show which Learning Outcomes will be partially achieved or fully achieved.</w:t>
            </w:r>
          </w:p>
          <w:p w14:paraId="623063BC" w14:textId="77777777" w:rsidR="00EA11B0" w:rsidRPr="006527E6" w:rsidRDefault="00EA11B0" w:rsidP="0048376E">
            <w:pPr>
              <w:spacing w:after="0" w:line="240" w:lineRule="auto"/>
              <w:rPr>
                <w:rFonts w:ascii="Arial" w:eastAsia="Times New Roman" w:hAnsi="Arial" w:cs="Arial"/>
                <w:b/>
                <w:bCs/>
              </w:rPr>
            </w:pPr>
          </w:p>
          <w:p w14:paraId="23BA7AD6" w14:textId="70861068" w:rsidR="00EA11B0" w:rsidRPr="006527E6" w:rsidRDefault="00EA11B0" w:rsidP="0048376E">
            <w:pPr>
              <w:spacing w:after="0" w:line="240" w:lineRule="auto"/>
              <w:rPr>
                <w:rFonts w:ascii="Arial" w:eastAsia="Times New Roman" w:hAnsi="Arial" w:cs="Arial"/>
                <w:b/>
                <w:bCs/>
              </w:rPr>
            </w:pPr>
          </w:p>
        </w:tc>
      </w:tr>
      <w:tr w:rsidR="00EA11B0" w:rsidRPr="006527E6" w14:paraId="6B261F66"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651" w:type="dxa"/>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lastRenderedPageBreak/>
              <w:t>Number</w:t>
            </w:r>
          </w:p>
        </w:tc>
        <w:tc>
          <w:tcPr>
            <w:tcW w:w="5145"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33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075"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EA11B0" w:rsidRPr="006527E6" w14:paraId="5D9D7932"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651" w:type="dxa"/>
            <w:tcBorders>
              <w:top w:val="single" w:sz="4" w:space="0" w:color="auto"/>
              <w:left w:val="single" w:sz="4" w:space="0" w:color="auto"/>
              <w:bottom w:val="single" w:sz="4" w:space="0" w:color="auto"/>
              <w:right w:val="single" w:sz="4" w:space="0" w:color="auto"/>
            </w:tcBorders>
          </w:tcPr>
          <w:p w14:paraId="308F7DB9" w14:textId="0701E89D" w:rsidR="00EA11B0" w:rsidRPr="006527E6" w:rsidRDefault="39917292" w:rsidP="47CB54AC">
            <w:pPr>
              <w:pStyle w:val="ListParagraph"/>
              <w:spacing w:after="0" w:line="257" w:lineRule="auto"/>
              <w:ind w:left="42"/>
              <w:rPr>
                <w:rFonts w:ascii="Calibri" w:eastAsia="Calibri" w:hAnsi="Calibri" w:cs="Calibri"/>
                <w:lang w:val="en-US"/>
              </w:rPr>
            </w:pPr>
            <w:r w:rsidRPr="47CB54AC">
              <w:rPr>
                <w:rFonts w:ascii="Calibri" w:eastAsia="Calibri" w:hAnsi="Calibri" w:cs="Calibri"/>
                <w:lang w:val="en-US"/>
              </w:rPr>
              <w:t xml:space="preserve">Key area 2 </w:t>
            </w:r>
          </w:p>
        </w:tc>
        <w:tc>
          <w:tcPr>
            <w:tcW w:w="5145" w:type="dxa"/>
            <w:tcBorders>
              <w:top w:val="single" w:sz="4" w:space="0" w:color="auto"/>
              <w:left w:val="single" w:sz="4" w:space="0" w:color="auto"/>
              <w:bottom w:val="single" w:sz="4" w:space="0" w:color="auto"/>
              <w:right w:val="single" w:sz="4" w:space="0" w:color="auto"/>
            </w:tcBorders>
          </w:tcPr>
          <w:p w14:paraId="0BD6EAD1" w14:textId="6636FDCE" w:rsidR="00EA11B0" w:rsidRPr="006527E6" w:rsidRDefault="39917292" w:rsidP="47CB54AC">
            <w:pPr>
              <w:rPr>
                <w:rFonts w:ascii="Calibri" w:eastAsia="Calibri" w:hAnsi="Calibri" w:cs="Calibri"/>
                <w:lang w:val="en-US"/>
              </w:rPr>
            </w:pPr>
            <w:r w:rsidRPr="47CB54AC">
              <w:rPr>
                <w:rFonts w:ascii="Calibri" w:eastAsia="Calibri" w:hAnsi="Calibri" w:cs="Calibri"/>
                <w:lang w:val="en-US"/>
              </w:rPr>
              <w:t>Assessing the evidence of effectiveness of interventions, programmes and services intended to improve the health or wellbeing of individuals or populations</w:t>
            </w:r>
          </w:p>
        </w:tc>
        <w:tc>
          <w:tcPr>
            <w:tcW w:w="1337" w:type="dxa"/>
            <w:tcBorders>
              <w:top w:val="single" w:sz="4" w:space="0" w:color="auto"/>
              <w:left w:val="single" w:sz="4" w:space="0" w:color="auto"/>
              <w:bottom w:val="single" w:sz="4" w:space="0" w:color="auto"/>
              <w:right w:val="single" w:sz="4" w:space="0" w:color="auto"/>
            </w:tcBorders>
          </w:tcPr>
          <w:p w14:paraId="4EFB07C7" w14:textId="7FE2BC9D" w:rsidR="00EA11B0" w:rsidRPr="006527E6" w:rsidRDefault="39917292" w:rsidP="47CB54AC">
            <w:r w:rsidRPr="47CB54AC">
              <w:rPr>
                <w:rFonts w:ascii="Arial" w:hAnsi="Arial" w:cs="Arial"/>
              </w:rPr>
              <w:t>P</w:t>
            </w:r>
          </w:p>
        </w:tc>
        <w:tc>
          <w:tcPr>
            <w:tcW w:w="1075" w:type="dxa"/>
            <w:tcBorders>
              <w:top w:val="single" w:sz="4" w:space="0" w:color="auto"/>
              <w:left w:val="single" w:sz="4" w:space="0" w:color="auto"/>
              <w:bottom w:val="single" w:sz="4" w:space="0" w:color="auto"/>
              <w:right w:val="single" w:sz="4" w:space="0" w:color="auto"/>
            </w:tcBorders>
          </w:tcPr>
          <w:p w14:paraId="0F662B72" w14:textId="6F537FB4" w:rsidR="00EA11B0" w:rsidRPr="006527E6" w:rsidRDefault="35078306" w:rsidP="0048376E">
            <w:pPr>
              <w:rPr>
                <w:rFonts w:ascii="Arial" w:hAnsi="Arial" w:cs="Arial"/>
              </w:rPr>
            </w:pPr>
            <w:r w:rsidRPr="47CB54AC">
              <w:rPr>
                <w:rFonts w:ascii="Arial" w:hAnsi="Arial" w:cs="Arial"/>
              </w:rPr>
              <w:t>F</w:t>
            </w:r>
          </w:p>
        </w:tc>
      </w:tr>
      <w:tr w:rsidR="00EA11B0" w:rsidRPr="006527E6" w14:paraId="759EF29E"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651" w:type="dxa"/>
            <w:tcBorders>
              <w:top w:val="single" w:sz="4" w:space="0" w:color="auto"/>
              <w:left w:val="single" w:sz="4" w:space="0" w:color="auto"/>
              <w:bottom w:val="single" w:sz="4" w:space="0" w:color="auto"/>
              <w:right w:val="single" w:sz="4" w:space="0" w:color="auto"/>
            </w:tcBorders>
          </w:tcPr>
          <w:p w14:paraId="7A28DBDA" w14:textId="2BA8805C" w:rsidR="00EA11B0" w:rsidRPr="006527E6" w:rsidRDefault="39917292" w:rsidP="47CB54AC">
            <w:pPr>
              <w:pStyle w:val="ListParagraph"/>
              <w:spacing w:after="0" w:line="257" w:lineRule="auto"/>
              <w:ind w:left="402" w:hanging="360"/>
              <w:rPr>
                <w:rFonts w:ascii="Calibri" w:eastAsia="Calibri" w:hAnsi="Calibri" w:cs="Calibri"/>
                <w:lang w:val="en-US"/>
              </w:rPr>
            </w:pPr>
            <w:r w:rsidRPr="47CB54AC">
              <w:rPr>
                <w:rFonts w:ascii="Calibri" w:eastAsia="Calibri" w:hAnsi="Calibri" w:cs="Calibri"/>
                <w:lang w:val="en-US"/>
              </w:rPr>
              <w:t>Key area 3</w:t>
            </w:r>
          </w:p>
          <w:p w14:paraId="7D3F699F" w14:textId="04C8D5FE" w:rsidR="00EA11B0" w:rsidRPr="006527E6" w:rsidRDefault="00EA11B0" w:rsidP="0048376E">
            <w:pPr>
              <w:rPr>
                <w:rFonts w:ascii="Arial" w:hAnsi="Arial" w:cs="Arial"/>
              </w:rPr>
            </w:pPr>
          </w:p>
        </w:tc>
        <w:tc>
          <w:tcPr>
            <w:tcW w:w="5145" w:type="dxa"/>
            <w:tcBorders>
              <w:top w:val="single" w:sz="4" w:space="0" w:color="auto"/>
              <w:left w:val="single" w:sz="4" w:space="0" w:color="auto"/>
              <w:bottom w:val="single" w:sz="4" w:space="0" w:color="auto"/>
              <w:right w:val="single" w:sz="4" w:space="0" w:color="auto"/>
            </w:tcBorders>
          </w:tcPr>
          <w:p w14:paraId="04C3FFA3" w14:textId="53EE36F8" w:rsidR="00EA11B0" w:rsidRPr="006527E6" w:rsidRDefault="39917292" w:rsidP="47CB54AC">
            <w:pPr>
              <w:rPr>
                <w:rFonts w:ascii="Calibri" w:eastAsia="Calibri" w:hAnsi="Calibri" w:cs="Calibri"/>
                <w:lang w:val="en-US"/>
              </w:rPr>
            </w:pPr>
            <w:r w:rsidRPr="47CB54AC">
              <w:rPr>
                <w:rFonts w:ascii="Calibri" w:eastAsia="Calibri" w:hAnsi="Calibri" w:cs="Calibri"/>
                <w:lang w:val="en-US"/>
              </w:rPr>
              <w:t>Policy and strategy development and implementation</w:t>
            </w:r>
          </w:p>
        </w:tc>
        <w:tc>
          <w:tcPr>
            <w:tcW w:w="1337" w:type="dxa"/>
            <w:tcBorders>
              <w:top w:val="single" w:sz="4" w:space="0" w:color="auto"/>
              <w:left w:val="single" w:sz="4" w:space="0" w:color="auto"/>
              <w:bottom w:val="single" w:sz="4" w:space="0" w:color="auto"/>
              <w:right w:val="single" w:sz="4" w:space="0" w:color="auto"/>
            </w:tcBorders>
          </w:tcPr>
          <w:p w14:paraId="6E32C1E4" w14:textId="1296D71A" w:rsidR="00EA11B0" w:rsidRPr="006527E6" w:rsidRDefault="39917292" w:rsidP="0048376E">
            <w:pPr>
              <w:rPr>
                <w:rFonts w:ascii="Arial" w:hAnsi="Arial" w:cs="Arial"/>
              </w:rPr>
            </w:pPr>
            <w:r w:rsidRPr="47CB54AC">
              <w:rPr>
                <w:rFonts w:ascii="Arial" w:hAnsi="Arial" w:cs="Arial"/>
              </w:rPr>
              <w:t>P</w:t>
            </w:r>
          </w:p>
        </w:tc>
        <w:tc>
          <w:tcPr>
            <w:tcW w:w="1075" w:type="dxa"/>
            <w:tcBorders>
              <w:top w:val="single" w:sz="4" w:space="0" w:color="auto"/>
              <w:left w:val="single" w:sz="4" w:space="0" w:color="auto"/>
              <w:bottom w:val="single" w:sz="4" w:space="0" w:color="auto"/>
              <w:right w:val="single" w:sz="4" w:space="0" w:color="auto"/>
            </w:tcBorders>
          </w:tcPr>
          <w:p w14:paraId="2C453214" w14:textId="4659B742" w:rsidR="00EA11B0" w:rsidRPr="006527E6" w:rsidRDefault="29C0BC81" w:rsidP="47CB54AC">
            <w:r w:rsidRPr="47CB54AC">
              <w:rPr>
                <w:rFonts w:ascii="Arial" w:hAnsi="Arial" w:cs="Arial"/>
              </w:rPr>
              <w:t>F</w:t>
            </w:r>
          </w:p>
        </w:tc>
      </w:tr>
      <w:tr w:rsidR="00EA11B0" w:rsidRPr="006527E6" w14:paraId="3C3133E1"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651" w:type="dxa"/>
            <w:tcBorders>
              <w:top w:val="single" w:sz="4" w:space="0" w:color="auto"/>
              <w:left w:val="single" w:sz="4" w:space="0" w:color="auto"/>
              <w:bottom w:val="single" w:sz="4" w:space="0" w:color="auto"/>
              <w:right w:val="single" w:sz="4" w:space="0" w:color="auto"/>
            </w:tcBorders>
          </w:tcPr>
          <w:p w14:paraId="6DCE90EE" w14:textId="43ED4715" w:rsidR="00EA11B0" w:rsidRPr="006527E6" w:rsidRDefault="39917292" w:rsidP="47CB54AC">
            <w:pPr>
              <w:pStyle w:val="ListParagraph"/>
              <w:spacing w:after="0" w:line="257" w:lineRule="auto"/>
              <w:ind w:left="402" w:hanging="360"/>
              <w:rPr>
                <w:rFonts w:ascii="Calibri" w:eastAsia="Calibri" w:hAnsi="Calibri" w:cs="Calibri"/>
                <w:lang w:val="en-US"/>
              </w:rPr>
            </w:pPr>
            <w:r w:rsidRPr="47CB54AC">
              <w:rPr>
                <w:rFonts w:ascii="Calibri" w:eastAsia="Calibri" w:hAnsi="Calibri" w:cs="Calibri"/>
                <w:lang w:val="en-US"/>
              </w:rPr>
              <w:t>Key area 4</w:t>
            </w:r>
          </w:p>
        </w:tc>
        <w:tc>
          <w:tcPr>
            <w:tcW w:w="5145" w:type="dxa"/>
            <w:tcBorders>
              <w:top w:val="single" w:sz="4" w:space="0" w:color="auto"/>
              <w:left w:val="single" w:sz="4" w:space="0" w:color="auto"/>
              <w:bottom w:val="single" w:sz="4" w:space="0" w:color="auto"/>
              <w:right w:val="single" w:sz="4" w:space="0" w:color="auto"/>
            </w:tcBorders>
          </w:tcPr>
          <w:p w14:paraId="289AEC47" w14:textId="65CB46FB" w:rsidR="00EA11B0" w:rsidRPr="006527E6" w:rsidRDefault="39917292" w:rsidP="47CB54AC">
            <w:pPr>
              <w:rPr>
                <w:rFonts w:ascii="Calibri" w:eastAsia="Calibri" w:hAnsi="Calibri" w:cs="Calibri"/>
                <w:lang w:val="en-US"/>
              </w:rPr>
            </w:pPr>
            <w:r w:rsidRPr="47CB54AC">
              <w:rPr>
                <w:rFonts w:ascii="Calibri" w:eastAsia="Calibri" w:hAnsi="Calibri" w:cs="Calibri"/>
                <w:lang w:val="en-US"/>
              </w:rPr>
              <w:t>Strategic leadership and collaborative working for health</w:t>
            </w:r>
          </w:p>
        </w:tc>
        <w:tc>
          <w:tcPr>
            <w:tcW w:w="1337" w:type="dxa"/>
            <w:tcBorders>
              <w:top w:val="single" w:sz="4" w:space="0" w:color="auto"/>
              <w:left w:val="single" w:sz="4" w:space="0" w:color="auto"/>
              <w:bottom w:val="single" w:sz="4" w:space="0" w:color="auto"/>
              <w:right w:val="single" w:sz="4" w:space="0" w:color="auto"/>
            </w:tcBorders>
          </w:tcPr>
          <w:p w14:paraId="5A673655" w14:textId="409062B7" w:rsidR="00EA11B0" w:rsidRPr="006527E6" w:rsidRDefault="39917292" w:rsidP="0048376E">
            <w:pPr>
              <w:rPr>
                <w:rFonts w:ascii="Arial" w:hAnsi="Arial" w:cs="Arial"/>
              </w:rPr>
            </w:pPr>
            <w:r w:rsidRPr="47CB54AC">
              <w:rPr>
                <w:rFonts w:ascii="Arial" w:hAnsi="Arial" w:cs="Arial"/>
              </w:rPr>
              <w:t>P</w:t>
            </w:r>
          </w:p>
        </w:tc>
        <w:tc>
          <w:tcPr>
            <w:tcW w:w="1075" w:type="dxa"/>
            <w:tcBorders>
              <w:top w:val="single" w:sz="4" w:space="0" w:color="auto"/>
              <w:left w:val="single" w:sz="4" w:space="0" w:color="auto"/>
              <w:bottom w:val="single" w:sz="4" w:space="0" w:color="auto"/>
              <w:right w:val="single" w:sz="4" w:space="0" w:color="auto"/>
            </w:tcBorders>
          </w:tcPr>
          <w:p w14:paraId="449C5337" w14:textId="21109806" w:rsidR="00EA11B0" w:rsidRPr="006527E6" w:rsidRDefault="1105E790" w:rsidP="0048376E">
            <w:pPr>
              <w:rPr>
                <w:rFonts w:ascii="Arial" w:hAnsi="Arial" w:cs="Arial"/>
              </w:rPr>
            </w:pPr>
            <w:r w:rsidRPr="47CB54AC">
              <w:rPr>
                <w:rFonts w:ascii="Arial" w:hAnsi="Arial" w:cs="Arial"/>
              </w:rPr>
              <w:t>F</w:t>
            </w:r>
          </w:p>
        </w:tc>
      </w:tr>
      <w:tr w:rsidR="00EA11B0" w:rsidRPr="006527E6" w14:paraId="7B7F2D13"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651" w:type="dxa"/>
            <w:tcBorders>
              <w:top w:val="single" w:sz="4" w:space="0" w:color="auto"/>
              <w:left w:val="single" w:sz="4" w:space="0" w:color="auto"/>
              <w:bottom w:val="single" w:sz="4" w:space="0" w:color="auto"/>
              <w:right w:val="single" w:sz="4" w:space="0" w:color="auto"/>
            </w:tcBorders>
          </w:tcPr>
          <w:p w14:paraId="57D08187" w14:textId="3A600ABB" w:rsidR="00EA11B0" w:rsidRPr="006527E6" w:rsidRDefault="39917292" w:rsidP="47CB54AC">
            <w:r w:rsidRPr="47CB54AC">
              <w:rPr>
                <w:rFonts w:ascii="Calibri" w:eastAsia="Calibri" w:hAnsi="Calibri" w:cs="Calibri"/>
                <w:lang w:val="en-US"/>
              </w:rPr>
              <w:t xml:space="preserve">Key area 10 </w:t>
            </w:r>
          </w:p>
          <w:p w14:paraId="46A022D8" w14:textId="7900B365" w:rsidR="00EA11B0" w:rsidRPr="006527E6" w:rsidRDefault="00EA11B0" w:rsidP="0048376E">
            <w:pPr>
              <w:rPr>
                <w:rFonts w:ascii="Arial" w:hAnsi="Arial" w:cs="Arial"/>
              </w:rPr>
            </w:pPr>
          </w:p>
        </w:tc>
        <w:tc>
          <w:tcPr>
            <w:tcW w:w="5145" w:type="dxa"/>
            <w:tcBorders>
              <w:top w:val="single" w:sz="4" w:space="0" w:color="auto"/>
              <w:left w:val="single" w:sz="4" w:space="0" w:color="auto"/>
              <w:bottom w:val="single" w:sz="4" w:space="0" w:color="auto"/>
              <w:right w:val="single" w:sz="4" w:space="0" w:color="auto"/>
            </w:tcBorders>
          </w:tcPr>
          <w:p w14:paraId="086585B9" w14:textId="26490002" w:rsidR="00EA11B0" w:rsidRPr="006527E6" w:rsidRDefault="39917292" w:rsidP="47CB54AC">
            <w:r w:rsidRPr="47CB54AC">
              <w:rPr>
                <w:rFonts w:ascii="Calibri" w:eastAsia="Calibri" w:hAnsi="Calibri" w:cs="Calibri"/>
                <w:lang w:val="en-US"/>
              </w:rPr>
              <w:t>Integration and application of competences for</w:t>
            </w:r>
            <w:r w:rsidR="06B336C3" w:rsidRPr="47CB54AC">
              <w:rPr>
                <w:rFonts w:ascii="Calibri" w:eastAsia="Calibri" w:hAnsi="Calibri" w:cs="Calibri"/>
                <w:lang w:val="en-US"/>
              </w:rPr>
              <w:t xml:space="preserve"> consultant practice</w:t>
            </w:r>
          </w:p>
        </w:tc>
        <w:tc>
          <w:tcPr>
            <w:tcW w:w="1337" w:type="dxa"/>
            <w:tcBorders>
              <w:top w:val="single" w:sz="4" w:space="0" w:color="auto"/>
              <w:left w:val="single" w:sz="4" w:space="0" w:color="auto"/>
              <w:bottom w:val="single" w:sz="4" w:space="0" w:color="auto"/>
              <w:right w:val="single" w:sz="4" w:space="0" w:color="auto"/>
            </w:tcBorders>
          </w:tcPr>
          <w:p w14:paraId="39C7C819" w14:textId="63C172A0" w:rsidR="00EA11B0" w:rsidRPr="006527E6" w:rsidRDefault="06B336C3" w:rsidP="0048376E">
            <w:pPr>
              <w:rPr>
                <w:rFonts w:ascii="Arial" w:hAnsi="Arial" w:cs="Arial"/>
              </w:rPr>
            </w:pPr>
            <w:r w:rsidRPr="47CB54AC">
              <w:rPr>
                <w:rFonts w:ascii="Arial" w:hAnsi="Arial" w:cs="Arial"/>
              </w:rPr>
              <w:t>P</w:t>
            </w:r>
          </w:p>
        </w:tc>
        <w:tc>
          <w:tcPr>
            <w:tcW w:w="1075" w:type="dxa"/>
            <w:tcBorders>
              <w:top w:val="single" w:sz="4" w:space="0" w:color="auto"/>
              <w:left w:val="single" w:sz="4" w:space="0" w:color="auto"/>
              <w:bottom w:val="single" w:sz="4" w:space="0" w:color="auto"/>
              <w:right w:val="single" w:sz="4" w:space="0" w:color="auto"/>
            </w:tcBorders>
          </w:tcPr>
          <w:p w14:paraId="40544245" w14:textId="2F658F50" w:rsidR="00EA11B0" w:rsidRPr="006527E6" w:rsidRDefault="1612DC39" w:rsidP="0048376E">
            <w:pPr>
              <w:rPr>
                <w:rFonts w:ascii="Arial" w:hAnsi="Arial" w:cs="Arial"/>
              </w:rPr>
            </w:pPr>
            <w:r w:rsidRPr="47CB54AC">
              <w:rPr>
                <w:rFonts w:ascii="Arial" w:hAnsi="Arial" w:cs="Arial"/>
              </w:rPr>
              <w:t>F</w:t>
            </w:r>
          </w:p>
        </w:tc>
      </w:tr>
      <w:tr w:rsidR="00EA11B0" w:rsidRPr="006527E6" w14:paraId="5E2AF246" w14:textId="77777777" w:rsidTr="00D37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00"/>
        </w:trPr>
        <w:tc>
          <w:tcPr>
            <w:tcW w:w="9208" w:type="dxa"/>
            <w:gridSpan w:val="4"/>
            <w:tcBorders>
              <w:top w:val="single" w:sz="4" w:space="0" w:color="auto"/>
              <w:left w:val="single" w:sz="4" w:space="0" w:color="auto"/>
              <w:bottom w:val="single" w:sz="4" w:space="0" w:color="auto"/>
              <w:right w:val="single" w:sz="4" w:space="0" w:color="auto"/>
            </w:tcBorders>
          </w:tcPr>
          <w:p w14:paraId="58F13434" w14:textId="68BF0413" w:rsidR="00EA11B0" w:rsidRPr="006527E6" w:rsidRDefault="39917292" w:rsidP="001905A5">
            <w:pPr>
              <w:spacing w:line="257" w:lineRule="auto"/>
              <w:rPr>
                <w:rFonts w:ascii="Calibri" w:eastAsia="Calibri" w:hAnsi="Calibri" w:cs="Calibri"/>
                <w:lang w:val="en-US"/>
              </w:rPr>
            </w:pPr>
            <w:r w:rsidRPr="47CB54AC">
              <w:rPr>
                <w:rFonts w:ascii="Calibri" w:eastAsia="Calibri" w:hAnsi="Calibri" w:cs="Calibri"/>
                <w:lang w:val="en-US"/>
              </w:rPr>
              <w:t xml:space="preserve">The possible learning outcomes which could be met or partially met in a placement with the global health teams are too numerous to list individually and cover </w:t>
            </w:r>
            <w:r w:rsidRPr="47CB54AC">
              <w:rPr>
                <w:rFonts w:ascii="Calibri" w:eastAsia="Calibri" w:hAnsi="Calibri" w:cs="Calibri"/>
                <w:b/>
                <w:bCs/>
                <w:lang w:val="en-US"/>
              </w:rPr>
              <w:t>all</w:t>
            </w:r>
            <w:r w:rsidRPr="47CB54AC">
              <w:rPr>
                <w:rFonts w:ascii="Calibri" w:eastAsia="Calibri" w:hAnsi="Calibri" w:cs="Calibri"/>
                <w:lang w:val="en-US"/>
              </w:rPr>
              <w:t xml:space="preserve"> areas of the new 2022 curriculum.</w:t>
            </w:r>
            <w:r w:rsidR="00DC73C4" w:rsidRPr="47CB54AC">
              <w:rPr>
                <w:rFonts w:ascii="Calibri" w:eastAsia="Calibri" w:hAnsi="Calibri" w:cs="Calibri"/>
                <w:lang w:val="en-US"/>
              </w:rPr>
              <w:t xml:space="preserve"> The above key areas are </w:t>
            </w:r>
            <w:proofErr w:type="gramStart"/>
            <w:r w:rsidR="00DC73C4" w:rsidRPr="47CB54AC">
              <w:rPr>
                <w:rFonts w:ascii="Calibri" w:eastAsia="Calibri" w:hAnsi="Calibri" w:cs="Calibri"/>
                <w:lang w:val="en-US"/>
              </w:rPr>
              <w:t>most commonly fulfilled</w:t>
            </w:r>
            <w:proofErr w:type="gramEnd"/>
            <w:r w:rsidR="00DC73C4" w:rsidRPr="47CB54AC">
              <w:rPr>
                <w:rFonts w:ascii="Calibri" w:eastAsia="Calibri" w:hAnsi="Calibri" w:cs="Calibri"/>
                <w:lang w:val="en-US"/>
              </w:rPr>
              <w:t xml:space="preserve"> </w:t>
            </w:r>
            <w:proofErr w:type="gramStart"/>
            <w:r w:rsidR="00DC73C4" w:rsidRPr="47CB54AC">
              <w:rPr>
                <w:rFonts w:ascii="Calibri" w:eastAsia="Calibri" w:hAnsi="Calibri" w:cs="Calibri"/>
                <w:lang w:val="en-US"/>
              </w:rPr>
              <w:t>on</w:t>
            </w:r>
            <w:proofErr w:type="gramEnd"/>
            <w:r w:rsidR="00DC73C4" w:rsidRPr="47CB54AC">
              <w:rPr>
                <w:rFonts w:ascii="Calibri" w:eastAsia="Calibri" w:hAnsi="Calibri" w:cs="Calibri"/>
                <w:lang w:val="en-US"/>
              </w:rPr>
              <w:t xml:space="preserve"> this placement.</w:t>
            </w:r>
            <w:r w:rsidRPr="47CB54AC">
              <w:rPr>
                <w:rFonts w:ascii="Calibri" w:eastAsia="Calibri" w:hAnsi="Calibri" w:cs="Calibri"/>
                <w:lang w:val="en-US"/>
              </w:rPr>
              <w:t xml:space="preserve"> The specific competencies that could be addressed during the placement will vary according to the projects agreed.</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47CB54AC">
        <w:tc>
          <w:tcPr>
            <w:tcW w:w="4380" w:type="dxa"/>
            <w:shd w:val="clear" w:color="auto" w:fill="DEEAF6" w:themeFill="accent1" w:themeFillTint="33"/>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4EABECB4" w14:textId="1BE01AD3" w:rsidR="47CB54AC" w:rsidRDefault="47CB54AC" w:rsidP="47CB54AC">
            <w:pPr>
              <w:spacing w:after="0"/>
            </w:pPr>
            <w:r w:rsidRPr="47CB54AC">
              <w:rPr>
                <w:rFonts w:ascii="Calibri" w:eastAsia="Calibri" w:hAnsi="Calibri" w:cs="Calibri"/>
                <w:lang w:val="en-US"/>
              </w:rPr>
              <w:t>The educational supervisors for the directorate are:</w:t>
            </w:r>
          </w:p>
          <w:p w14:paraId="5B277F6A" w14:textId="2EE62374" w:rsidR="47CB54AC" w:rsidRDefault="47CB54AC" w:rsidP="47CB54AC">
            <w:pPr>
              <w:pStyle w:val="ListParagraph"/>
              <w:numPr>
                <w:ilvl w:val="0"/>
                <w:numId w:val="4"/>
              </w:numPr>
              <w:spacing w:after="0"/>
              <w:ind w:left="402"/>
              <w:rPr>
                <w:rFonts w:ascii="Calibri" w:eastAsia="Calibri" w:hAnsi="Calibri" w:cs="Calibri"/>
                <w:lang w:val="en-US"/>
              </w:rPr>
            </w:pPr>
            <w:r w:rsidRPr="47CB54AC">
              <w:rPr>
                <w:rFonts w:ascii="Calibri" w:eastAsia="Calibri" w:hAnsi="Calibri" w:cs="Calibri"/>
                <w:lang w:val="en-US"/>
              </w:rPr>
              <w:t xml:space="preserve">Ahmed Razavi </w:t>
            </w:r>
            <w:hyperlink r:id="rId31">
              <w:r w:rsidRPr="47CB54AC">
                <w:rPr>
                  <w:rStyle w:val="Hyperlink"/>
                  <w:rFonts w:ascii="Calibri" w:eastAsia="Calibri" w:hAnsi="Calibri" w:cs="Calibri"/>
                  <w:color w:val="0563C1"/>
                  <w:lang w:val="en-US"/>
                </w:rPr>
                <w:t>Ahmed.Razavi@ukhsa.gov.uk</w:t>
              </w:r>
            </w:hyperlink>
            <w:r w:rsidRPr="47CB54AC">
              <w:rPr>
                <w:rFonts w:ascii="Calibri" w:eastAsia="Calibri" w:hAnsi="Calibri" w:cs="Calibri"/>
                <w:lang w:val="en-US"/>
              </w:rPr>
              <w:t xml:space="preserve">; </w:t>
            </w:r>
          </w:p>
          <w:p w14:paraId="074B44B4" w14:textId="2DD7273C" w:rsidR="47CB54AC" w:rsidRPr="001905A5" w:rsidRDefault="00B416BE" w:rsidP="47CB54AC">
            <w:pPr>
              <w:pStyle w:val="ListParagraph"/>
              <w:numPr>
                <w:ilvl w:val="0"/>
                <w:numId w:val="4"/>
              </w:numPr>
              <w:spacing w:after="0"/>
              <w:ind w:left="402"/>
              <w:rPr>
                <w:rFonts w:ascii="Calibri" w:eastAsia="Calibri" w:hAnsi="Calibri" w:cs="Calibri"/>
                <w:color w:val="0563C1"/>
                <w:u w:val="single"/>
                <w:lang w:val="en-US"/>
              </w:rPr>
            </w:pPr>
            <w:r>
              <w:rPr>
                <w:rFonts w:ascii="Calibri" w:eastAsia="Calibri" w:hAnsi="Calibri" w:cs="Calibri"/>
                <w:lang w:val="en-US"/>
              </w:rPr>
              <w:t xml:space="preserve">Sunita Sturup-Toft </w:t>
            </w:r>
            <w:hyperlink r:id="rId32" w:history="1">
              <w:r w:rsidRPr="0098027A">
                <w:rPr>
                  <w:rStyle w:val="Hyperlink"/>
                  <w:rFonts w:ascii="Calibri" w:eastAsia="Calibri" w:hAnsi="Calibri" w:cs="Calibri"/>
                  <w:lang w:val="en-US"/>
                </w:rPr>
                <w:t>sunita.sturup-toft@ukhsa.gov.uk</w:t>
              </w:r>
            </w:hyperlink>
          </w:p>
          <w:p w14:paraId="31708295" w14:textId="2A59C21B" w:rsidR="001C44C5" w:rsidRPr="001C44C5" w:rsidRDefault="00B416BE" w:rsidP="001C44C5">
            <w:pPr>
              <w:pStyle w:val="ListParagraph"/>
              <w:numPr>
                <w:ilvl w:val="0"/>
                <w:numId w:val="4"/>
              </w:numPr>
              <w:spacing w:after="0"/>
              <w:ind w:left="402"/>
              <w:rPr>
                <w:rFonts w:ascii="Calibri" w:eastAsia="Calibri" w:hAnsi="Calibri" w:cs="Calibri"/>
                <w:color w:val="0563C1"/>
                <w:u w:val="single"/>
                <w:lang w:val="en-US"/>
              </w:rPr>
            </w:pPr>
            <w:r>
              <w:rPr>
                <w:rFonts w:ascii="Calibri" w:eastAsia="Calibri" w:hAnsi="Calibri" w:cs="Calibri"/>
                <w:lang w:val="en-US"/>
              </w:rPr>
              <w:t xml:space="preserve">Samia Latif </w:t>
            </w:r>
            <w:hyperlink r:id="rId33" w:history="1">
              <w:r w:rsidR="001C44C5" w:rsidRPr="005B31A5">
                <w:rPr>
                  <w:rStyle w:val="Hyperlink"/>
                  <w:rFonts w:ascii="Calibri" w:eastAsia="Calibri" w:hAnsi="Calibri" w:cs="Calibri"/>
                  <w:lang w:val="en-US"/>
                </w:rPr>
                <w:t>samia.latif@ukhsa.gov.uk</w:t>
              </w:r>
            </w:hyperlink>
          </w:p>
          <w:p w14:paraId="1F5D091F" w14:textId="5B31E85D" w:rsidR="47CB54AC" w:rsidRPr="00D37422" w:rsidRDefault="47CB54AC" w:rsidP="00D37422">
            <w:pPr>
              <w:pStyle w:val="ListParagraph"/>
              <w:numPr>
                <w:ilvl w:val="0"/>
                <w:numId w:val="4"/>
              </w:numPr>
              <w:spacing w:after="0"/>
              <w:ind w:left="402"/>
              <w:rPr>
                <w:rFonts w:ascii="Calibri" w:eastAsia="Calibri" w:hAnsi="Calibri" w:cs="Calibri"/>
                <w:lang w:val="en-US"/>
              </w:rPr>
            </w:pPr>
            <w:r w:rsidRPr="47CB54AC">
              <w:rPr>
                <w:rFonts w:ascii="Calibri" w:eastAsia="Calibri" w:hAnsi="Calibri" w:cs="Calibri"/>
                <w:lang w:val="en-US"/>
              </w:rPr>
              <w:t xml:space="preserve">Osman Dar </w:t>
            </w:r>
            <w:hyperlink r:id="rId34">
              <w:r w:rsidRPr="47CB54AC">
                <w:rPr>
                  <w:rStyle w:val="Hyperlink"/>
                  <w:rFonts w:ascii="Calibri" w:eastAsia="Calibri" w:hAnsi="Calibri" w:cs="Calibri"/>
                  <w:color w:val="0563C1"/>
                  <w:lang w:val="en-US"/>
                </w:rPr>
                <w:t>Osman.Dar@ukhsa.gov.uk</w:t>
              </w:r>
            </w:hyperlink>
            <w:r w:rsidRPr="47CB54AC">
              <w:rPr>
                <w:rFonts w:ascii="Calibri" w:eastAsia="Calibri" w:hAnsi="Calibri" w:cs="Calibri"/>
                <w:lang w:val="en-US"/>
              </w:rPr>
              <w:t xml:space="preserve">; </w:t>
            </w:r>
          </w:p>
        </w:tc>
      </w:tr>
      <w:tr w:rsidR="00A3438B" w:rsidRPr="006527E6" w14:paraId="4E91BF36" w14:textId="77777777" w:rsidTr="47CB54AC">
        <w:trPr>
          <w:trHeight w:val="618"/>
        </w:trPr>
        <w:tc>
          <w:tcPr>
            <w:tcW w:w="4380" w:type="dxa"/>
            <w:shd w:val="clear" w:color="auto" w:fill="DEEAF6" w:themeFill="accent1" w:themeFillTint="33"/>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hemeFill="accent1" w:themeFillTint="33"/>
          </w:tcPr>
          <w:p w14:paraId="195AE1B6" w14:textId="5785FF2A" w:rsidR="00A3438B" w:rsidRPr="006527E6" w:rsidRDefault="2A2992EE" w:rsidP="47CB54AC">
            <w:pPr>
              <w:spacing w:after="0" w:line="240" w:lineRule="auto"/>
            </w:pPr>
            <w:r w:rsidRPr="47CB54AC">
              <w:rPr>
                <w:rFonts w:ascii="Arial" w:eastAsia="Times New Roman" w:hAnsi="Arial" w:cs="Arial"/>
                <w:b/>
                <w:bCs/>
              </w:rPr>
              <w:t>UK Health Security Agency</w:t>
            </w:r>
            <w:r w:rsidR="00502A6C">
              <w:rPr>
                <w:rFonts w:ascii="Arial" w:eastAsia="Times New Roman" w:hAnsi="Arial" w:cs="Arial"/>
                <w:b/>
                <w:bCs/>
              </w:rPr>
              <w:t xml:space="preserve"> (UKHSA)</w:t>
            </w:r>
          </w:p>
        </w:tc>
      </w:tr>
      <w:tr w:rsidR="00A3438B" w:rsidRPr="006527E6" w14:paraId="4CE646CE" w14:textId="77777777" w:rsidTr="47CB54AC">
        <w:trPr>
          <w:trHeight w:val="837"/>
        </w:trPr>
        <w:tc>
          <w:tcPr>
            <w:tcW w:w="4380" w:type="dxa"/>
            <w:shd w:val="clear" w:color="auto" w:fill="DEEAF6" w:themeFill="accent1" w:themeFillTint="33"/>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3FBD5384" w:rsidR="00A3438B" w:rsidRPr="006527E6" w:rsidRDefault="00B416BE" w:rsidP="0048376E">
            <w:pPr>
              <w:spacing w:after="0" w:line="240" w:lineRule="auto"/>
              <w:rPr>
                <w:rFonts w:ascii="Arial" w:eastAsia="Times New Roman" w:hAnsi="Arial" w:cs="Arial"/>
              </w:rPr>
            </w:pPr>
            <w:r>
              <w:rPr>
                <w:rFonts w:ascii="Arial" w:eastAsia="Times New Roman" w:hAnsi="Arial" w:cs="Arial"/>
              </w:rPr>
              <w:t>As above</w:t>
            </w:r>
          </w:p>
        </w:tc>
      </w:tr>
      <w:tr w:rsidR="00A3438B" w:rsidRPr="006527E6" w14:paraId="3D7D5112" w14:textId="77777777" w:rsidTr="47CB54AC">
        <w:trPr>
          <w:trHeight w:val="553"/>
        </w:trPr>
        <w:tc>
          <w:tcPr>
            <w:tcW w:w="4380" w:type="dxa"/>
            <w:shd w:val="clear" w:color="auto" w:fill="DEEAF6" w:themeFill="accent1" w:themeFillTint="33"/>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03496FFB" w:rsidR="00A3438B" w:rsidRPr="006527E6" w:rsidRDefault="00B416BE" w:rsidP="0048376E">
            <w:pPr>
              <w:spacing w:after="0" w:line="240" w:lineRule="auto"/>
              <w:rPr>
                <w:rFonts w:ascii="Arial" w:eastAsia="Times New Roman" w:hAnsi="Arial" w:cs="Arial"/>
              </w:rPr>
            </w:pPr>
            <w:r>
              <w:rPr>
                <w:rFonts w:ascii="Arial" w:eastAsia="Times New Roman" w:hAnsi="Arial" w:cs="Arial"/>
              </w:rPr>
              <w:t>As above</w:t>
            </w:r>
          </w:p>
        </w:tc>
      </w:tr>
      <w:tr w:rsidR="00A3438B" w:rsidRPr="006527E6" w14:paraId="63F674C6" w14:textId="77777777" w:rsidTr="47CB54AC">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47CB54AC">
        <w:tc>
          <w:tcPr>
            <w:tcW w:w="4380" w:type="dxa"/>
            <w:shd w:val="clear" w:color="auto" w:fill="DEEAF6" w:themeFill="accent1" w:themeFillTint="33"/>
          </w:tcPr>
          <w:p w14:paraId="24F2A7A0" w14:textId="6A70F4AE"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lastRenderedPageBreak/>
              <w:t>NAME OF THE CLINICAL /</w:t>
            </w:r>
            <w:r w:rsidR="00B416BE" w:rsidRPr="006527E6">
              <w:rPr>
                <w:rFonts w:ascii="Arial" w:eastAsia="Times New Roman" w:hAnsi="Arial" w:cs="Arial"/>
                <w:b/>
              </w:rPr>
              <w:t>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39DBD61B" w:rsidR="00A3438B" w:rsidRPr="006527E6" w:rsidRDefault="001905A5" w:rsidP="47CB54AC">
            <w:pPr>
              <w:spacing w:after="0" w:line="240" w:lineRule="auto"/>
              <w:rPr>
                <w:rFonts w:ascii="Calibri" w:eastAsia="Calibri" w:hAnsi="Calibri" w:cs="Calibri"/>
              </w:rPr>
            </w:pPr>
            <w:r>
              <w:rPr>
                <w:rFonts w:ascii="Calibri" w:eastAsia="Calibri" w:hAnsi="Calibri" w:cs="Calibri"/>
              </w:rPr>
              <w:t xml:space="preserve">These will vary </w:t>
            </w:r>
            <w:proofErr w:type="gramStart"/>
            <w:r>
              <w:rPr>
                <w:rFonts w:ascii="Calibri" w:eastAsia="Calibri" w:hAnsi="Calibri" w:cs="Calibri"/>
              </w:rPr>
              <w:t>on the basis of</w:t>
            </w:r>
            <w:proofErr w:type="gramEnd"/>
            <w:r>
              <w:rPr>
                <w:rFonts w:ascii="Calibri" w:eastAsia="Calibri" w:hAnsi="Calibri" w:cs="Calibri"/>
              </w:rPr>
              <w:t xml:space="preserve"> the project and team member with relevant expertise and/or public health</w:t>
            </w:r>
          </w:p>
        </w:tc>
      </w:tr>
      <w:tr w:rsidR="00A3438B" w:rsidRPr="006527E6" w14:paraId="1B1C35C1" w14:textId="77777777" w:rsidTr="47CB54AC">
        <w:trPr>
          <w:trHeight w:val="618"/>
        </w:trPr>
        <w:tc>
          <w:tcPr>
            <w:tcW w:w="4380" w:type="dxa"/>
            <w:shd w:val="clear" w:color="auto" w:fill="DEEAF6" w:themeFill="accent1" w:themeFillTint="33"/>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34379D0D" w:rsidR="00A3438B" w:rsidRPr="006527E6" w:rsidRDefault="53CAD9A0" w:rsidP="47CB54AC">
            <w:pPr>
              <w:spacing w:after="0" w:line="240" w:lineRule="auto"/>
              <w:rPr>
                <w:rFonts w:ascii="Arial" w:eastAsia="Times New Roman" w:hAnsi="Arial" w:cs="Arial"/>
                <w:b/>
                <w:bCs/>
              </w:rPr>
            </w:pPr>
            <w:r w:rsidRPr="47CB54AC">
              <w:rPr>
                <w:rFonts w:ascii="Arial" w:eastAsia="Times New Roman" w:hAnsi="Arial" w:cs="Arial"/>
                <w:b/>
                <w:bCs/>
              </w:rPr>
              <w:t>UKHSA</w:t>
            </w:r>
          </w:p>
        </w:tc>
      </w:tr>
      <w:tr w:rsidR="00A3438B" w:rsidRPr="006527E6" w14:paraId="41EB2D7A" w14:textId="77777777" w:rsidTr="47CB54AC">
        <w:trPr>
          <w:trHeight w:val="837"/>
        </w:trPr>
        <w:tc>
          <w:tcPr>
            <w:tcW w:w="4380" w:type="dxa"/>
            <w:shd w:val="clear" w:color="auto" w:fill="DEEAF6" w:themeFill="accent1" w:themeFillTint="33"/>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7777777" w:rsidR="00A3438B" w:rsidRPr="006527E6" w:rsidRDefault="00A3438B" w:rsidP="0048376E">
            <w:pPr>
              <w:spacing w:after="0" w:line="240" w:lineRule="auto"/>
              <w:rPr>
                <w:rFonts w:ascii="Arial" w:eastAsia="Times New Roman" w:hAnsi="Arial" w:cs="Arial"/>
              </w:rPr>
            </w:pPr>
          </w:p>
        </w:tc>
      </w:tr>
      <w:tr w:rsidR="00A3438B" w:rsidRPr="006527E6" w14:paraId="148F1B41" w14:textId="77777777" w:rsidTr="47CB54AC">
        <w:trPr>
          <w:trHeight w:val="553"/>
        </w:trPr>
        <w:tc>
          <w:tcPr>
            <w:tcW w:w="4380" w:type="dxa"/>
            <w:shd w:val="clear" w:color="auto" w:fill="DEEAF6" w:themeFill="accent1" w:themeFillTint="33"/>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77777777" w:rsidR="00A3438B" w:rsidRPr="006527E6" w:rsidRDefault="00A3438B" w:rsidP="0048376E">
            <w:pPr>
              <w:spacing w:after="0" w:line="240" w:lineRule="auto"/>
              <w:rPr>
                <w:rFonts w:ascii="Arial" w:eastAsia="Times New Roman" w:hAnsi="Arial" w:cs="Arial"/>
              </w:rPr>
            </w:pPr>
          </w:p>
        </w:tc>
      </w:tr>
      <w:tr w:rsidR="00A3438B" w:rsidRPr="006527E6" w14:paraId="17902343" w14:textId="77777777" w:rsidTr="47CB54AC">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47CB54AC">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68956F19" w:rsidR="00A3438B" w:rsidRPr="006527E6" w:rsidRDefault="00E51054" w:rsidP="47CB54AC">
            <w:pPr>
              <w:outlineLvl w:val="0"/>
              <w:rPr>
                <w:rFonts w:ascii="Arial" w:hAnsi="Arial" w:cs="Arial"/>
                <w:b/>
                <w:bCs/>
              </w:rPr>
            </w:pPr>
            <w:r w:rsidRPr="0095703B">
              <w:rPr>
                <w:b/>
                <w:bCs/>
              </w:rPr>
              <w:t>COP 10</w:t>
            </w:r>
            <w:r w:rsidRPr="0095703B">
              <w:rPr>
                <w:b/>
                <w:bCs/>
                <w:vertAlign w:val="superscript"/>
              </w:rPr>
              <w:t>th</w:t>
            </w:r>
            <w:r w:rsidRPr="0095703B">
              <w:rPr>
                <w:b/>
                <w:bCs/>
              </w:rPr>
              <w:t xml:space="preserve"> Dec 2025</w:t>
            </w:r>
          </w:p>
        </w:tc>
      </w:tr>
      <w:tr w:rsidR="00A3438B" w:rsidRPr="006527E6" w14:paraId="4A6673F0" w14:textId="77777777" w:rsidTr="47CB54AC">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47CB54AC">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3450008E" w14:textId="2BCFFA75" w:rsidR="00A3438B" w:rsidRPr="006527E6" w:rsidRDefault="0493D6D8" w:rsidP="47CB54AC">
            <w:r w:rsidRPr="47CB54AC">
              <w:rPr>
                <w:rFonts w:ascii="Calibri" w:eastAsia="Calibri" w:hAnsi="Calibri" w:cs="Calibri"/>
              </w:rPr>
              <w:t>This attachment is suitable for senior public health registrars</w:t>
            </w:r>
            <w:r w:rsidR="00920A07">
              <w:rPr>
                <w:rFonts w:ascii="Calibri" w:eastAsia="Calibri" w:hAnsi="Calibri" w:cs="Calibri"/>
              </w:rPr>
              <w:t xml:space="preserve"> (i.e.  ST4 and ST5)</w:t>
            </w:r>
          </w:p>
          <w:p w14:paraId="6A468564" w14:textId="3CD86B0D" w:rsidR="00A3438B" w:rsidRPr="006527E6" w:rsidRDefault="0493D6D8" w:rsidP="47CB54AC">
            <w:r w:rsidRPr="47CB54AC">
              <w:rPr>
                <w:rFonts w:ascii="Calibri" w:eastAsia="Calibri" w:hAnsi="Calibri" w:cs="Calibri"/>
                <w:b/>
                <w:bCs/>
              </w:rPr>
              <w:t xml:space="preserve"> </w:t>
            </w:r>
          </w:p>
          <w:p w14:paraId="7E2AF7B5" w14:textId="60923B83" w:rsidR="00A3438B" w:rsidRPr="006527E6" w:rsidRDefault="0493D6D8" w:rsidP="47CB54AC">
            <w:r w:rsidRPr="47CB54AC">
              <w:rPr>
                <w:rFonts w:ascii="Calibri" w:eastAsia="Calibri" w:hAnsi="Calibri" w:cs="Calibri"/>
                <w:b/>
                <w:bCs/>
              </w:rPr>
              <w:t>APPLICATION DEADLINE AND PROCEDURE</w:t>
            </w:r>
          </w:p>
          <w:p w14:paraId="23B1E1B3" w14:textId="0B48A2EC" w:rsidR="00A3438B" w:rsidRPr="006527E6" w:rsidRDefault="0493D6D8" w:rsidP="47CB54AC">
            <w:r w:rsidRPr="47CB54AC">
              <w:rPr>
                <w:rFonts w:ascii="Calibri" w:eastAsia="Calibri" w:hAnsi="Calibri" w:cs="Calibri"/>
              </w:rPr>
              <w:t xml:space="preserve">Applications should be submitted by </w:t>
            </w:r>
            <w:r w:rsidR="00502A6C" w:rsidRPr="0095703B">
              <w:rPr>
                <w:b/>
                <w:bCs/>
              </w:rPr>
              <w:t>COP 10</w:t>
            </w:r>
            <w:r w:rsidR="00502A6C" w:rsidRPr="0095703B">
              <w:rPr>
                <w:b/>
                <w:bCs/>
                <w:vertAlign w:val="superscript"/>
              </w:rPr>
              <w:t>th</w:t>
            </w:r>
            <w:r w:rsidR="00502A6C" w:rsidRPr="0095703B">
              <w:rPr>
                <w:b/>
                <w:bCs/>
              </w:rPr>
              <w:t xml:space="preserve"> Dec 2025</w:t>
            </w:r>
            <w:r w:rsidRPr="47CB54AC">
              <w:rPr>
                <w:rFonts w:ascii="Calibri" w:eastAsia="Calibri" w:hAnsi="Calibri" w:cs="Calibri"/>
              </w:rPr>
              <w:t xml:space="preserve">. An appointments panel will review applications with a view to holding informal interviews </w:t>
            </w:r>
            <w:r w:rsidR="004D1125">
              <w:rPr>
                <w:b/>
                <w:bCs/>
              </w:rPr>
              <w:t>week commencing 12th</w:t>
            </w:r>
            <w:r w:rsidR="00502A6C">
              <w:rPr>
                <w:b/>
                <w:bCs/>
              </w:rPr>
              <w:t xml:space="preserve"> Jan</w:t>
            </w:r>
            <w:r w:rsidR="00502A6C" w:rsidRPr="47CB54AC">
              <w:rPr>
                <w:rFonts w:ascii="Calibri" w:eastAsia="Calibri" w:hAnsi="Calibri" w:cs="Calibri"/>
              </w:rPr>
              <w:t xml:space="preserve"> </w:t>
            </w:r>
            <w:r w:rsidRPr="47CB54AC">
              <w:rPr>
                <w:rFonts w:ascii="Calibri" w:eastAsia="Calibri" w:hAnsi="Calibri" w:cs="Calibri"/>
              </w:rPr>
              <w:t xml:space="preserve">(interviews will be via MS Teams). Placements can commence from </w:t>
            </w:r>
            <w:proofErr w:type="spellStart"/>
            <w:r w:rsidR="00502A6C">
              <w:rPr>
                <w:rFonts w:ascii="Calibri" w:eastAsia="Calibri" w:hAnsi="Calibri" w:cs="Calibri"/>
              </w:rPr>
              <w:t>m</w:t>
            </w:r>
            <w:r w:rsidR="00502A6C">
              <w:t>id March</w:t>
            </w:r>
            <w:proofErr w:type="spellEnd"/>
            <w:r w:rsidRPr="47CB54AC">
              <w:rPr>
                <w:rFonts w:ascii="Calibri" w:eastAsia="Calibri" w:hAnsi="Calibri" w:cs="Calibri"/>
              </w:rPr>
              <w:t xml:space="preserve"> 202</w:t>
            </w:r>
            <w:r w:rsidR="00B416BE">
              <w:rPr>
                <w:rFonts w:ascii="Calibri" w:eastAsia="Calibri" w:hAnsi="Calibri" w:cs="Calibri"/>
              </w:rPr>
              <w:t>6</w:t>
            </w:r>
            <w:r w:rsidRPr="47CB54AC">
              <w:rPr>
                <w:rFonts w:ascii="Calibri" w:eastAsia="Calibri" w:hAnsi="Calibri" w:cs="Calibri"/>
              </w:rPr>
              <w:t xml:space="preserve"> onwards.  </w:t>
            </w:r>
          </w:p>
          <w:p w14:paraId="63332DE9" w14:textId="7CFC435B" w:rsidR="00A3438B" w:rsidRPr="006527E6" w:rsidRDefault="0493D6D8" w:rsidP="47CB54AC">
            <w:r w:rsidRPr="47CB54AC">
              <w:rPr>
                <w:rFonts w:ascii="Calibri" w:eastAsia="Calibri" w:hAnsi="Calibri" w:cs="Calibri"/>
              </w:rPr>
              <w:t xml:space="preserve"> </w:t>
            </w:r>
          </w:p>
          <w:p w14:paraId="763FD978" w14:textId="75A9A42A" w:rsidR="00A3438B" w:rsidRPr="006527E6" w:rsidRDefault="0493D6D8" w:rsidP="47CB54AC">
            <w:r w:rsidRPr="47CB54AC">
              <w:rPr>
                <w:rFonts w:ascii="Calibri" w:eastAsia="Calibri" w:hAnsi="Calibri" w:cs="Calibri"/>
              </w:rPr>
              <w:t>Applicants should email the following to Soraya John-Baptiste (</w:t>
            </w:r>
            <w:hyperlink r:id="rId35">
              <w:r w:rsidRPr="47CB54AC">
                <w:rPr>
                  <w:rStyle w:val="Hyperlink"/>
                  <w:rFonts w:ascii="Calibri" w:eastAsia="Calibri" w:hAnsi="Calibri" w:cs="Calibri"/>
                </w:rPr>
                <w:t>Soraya.Baptiste@ukhsa.gov.uk</w:t>
              </w:r>
            </w:hyperlink>
            <w:r w:rsidRPr="47CB54AC">
              <w:rPr>
                <w:rFonts w:ascii="Calibri" w:eastAsia="Calibri" w:hAnsi="Calibri" w:cs="Calibri"/>
                <w:color w:val="0000FF"/>
                <w:u w:val="single"/>
              </w:rPr>
              <w:t>)</w:t>
            </w:r>
            <w:r w:rsidRPr="47CB54AC">
              <w:rPr>
                <w:rFonts w:ascii="Calibri" w:eastAsia="Calibri" w:hAnsi="Calibri" w:cs="Calibri"/>
                <w:color w:val="0000FF"/>
              </w:rPr>
              <w:t xml:space="preserve"> and Bunmi Righi (</w:t>
            </w:r>
            <w:hyperlink r:id="rId36">
              <w:r w:rsidRPr="47CB54AC">
                <w:rPr>
                  <w:rStyle w:val="Hyperlink"/>
                  <w:rFonts w:ascii="Calibri" w:eastAsia="Calibri" w:hAnsi="Calibri" w:cs="Calibri"/>
                </w:rPr>
                <w:t>Bunmi.Righi@ukhsa.gov.uk</w:t>
              </w:r>
            </w:hyperlink>
            <w:r w:rsidRPr="47CB54AC">
              <w:rPr>
                <w:rFonts w:ascii="Calibri" w:eastAsia="Calibri" w:hAnsi="Calibri" w:cs="Calibri"/>
                <w:color w:val="0000FF"/>
              </w:rPr>
              <w:t xml:space="preserve">) </w:t>
            </w:r>
          </w:p>
          <w:p w14:paraId="43E4BF3C" w14:textId="62BA8149" w:rsidR="00A3438B" w:rsidRPr="006527E6" w:rsidRDefault="0493D6D8" w:rsidP="47CB54AC">
            <w:r w:rsidRPr="47CB54AC">
              <w:rPr>
                <w:rFonts w:ascii="Calibri" w:eastAsia="Calibri" w:hAnsi="Calibri" w:cs="Calibri"/>
              </w:rPr>
              <w:t xml:space="preserve"> </w:t>
            </w:r>
          </w:p>
          <w:p w14:paraId="44CF18BB" w14:textId="709F4A82" w:rsidR="00A3438B" w:rsidRPr="006527E6" w:rsidRDefault="0493D6D8" w:rsidP="47CB54AC">
            <w:pPr>
              <w:pStyle w:val="ListParagraph"/>
              <w:numPr>
                <w:ilvl w:val="0"/>
                <w:numId w:val="1"/>
              </w:numPr>
              <w:rPr>
                <w:rFonts w:ascii="Calibri" w:eastAsia="Calibri" w:hAnsi="Calibri" w:cs="Calibri"/>
                <w:lang w:val="fr-CH"/>
              </w:rPr>
            </w:pPr>
            <w:r w:rsidRPr="47CB54AC">
              <w:rPr>
                <w:rFonts w:ascii="Calibri" w:eastAsia="Calibri" w:hAnsi="Calibri" w:cs="Calibri"/>
                <w:lang w:val="fr-CH"/>
              </w:rPr>
              <w:t>Curriculum vitae (max 2 sides A4)</w:t>
            </w:r>
          </w:p>
          <w:p w14:paraId="26B6B0E9" w14:textId="6B633DC8" w:rsidR="00A3438B" w:rsidRPr="006527E6" w:rsidRDefault="0493D6D8" w:rsidP="47CB54AC">
            <w:pPr>
              <w:pStyle w:val="ListParagraph"/>
              <w:numPr>
                <w:ilvl w:val="0"/>
                <w:numId w:val="1"/>
              </w:numPr>
              <w:rPr>
                <w:rFonts w:ascii="Calibri" w:eastAsia="Calibri" w:hAnsi="Calibri" w:cs="Calibri"/>
              </w:rPr>
            </w:pPr>
            <w:r w:rsidRPr="47CB54AC">
              <w:rPr>
                <w:rFonts w:ascii="Calibri" w:eastAsia="Calibri" w:hAnsi="Calibri" w:cs="Calibri"/>
              </w:rPr>
              <w:t>Covering letter (no more than one side A4) saying why you are interested in applying for the placement, how your skills and experience match the person specification, your expected start date and duration of the placement, what you expect to gain from the opportunity including how this placement will meet your training needs.</w:t>
            </w:r>
          </w:p>
          <w:p w14:paraId="3552A54E" w14:textId="77777777" w:rsidR="00920A07" w:rsidRDefault="0493D6D8" w:rsidP="00920A07">
            <w:pPr>
              <w:pStyle w:val="ListParagraph"/>
              <w:numPr>
                <w:ilvl w:val="0"/>
                <w:numId w:val="1"/>
              </w:numPr>
              <w:rPr>
                <w:rFonts w:ascii="Calibri" w:eastAsia="Calibri" w:hAnsi="Calibri" w:cs="Calibri"/>
              </w:rPr>
            </w:pPr>
            <w:r w:rsidRPr="00920A07">
              <w:rPr>
                <w:rFonts w:ascii="Calibri" w:eastAsia="Calibri" w:hAnsi="Calibri" w:cs="Calibri"/>
              </w:rPr>
              <w:t>Letter of support from your Training Programme Director (an email is acceptable)</w:t>
            </w:r>
          </w:p>
          <w:p w14:paraId="14D648D2" w14:textId="62B5B08C" w:rsidR="00A3438B" w:rsidRPr="00920A07" w:rsidRDefault="00920A07" w:rsidP="00920A07">
            <w:pPr>
              <w:pStyle w:val="ListParagraph"/>
              <w:numPr>
                <w:ilvl w:val="0"/>
                <w:numId w:val="1"/>
              </w:numPr>
              <w:rPr>
                <w:rFonts w:ascii="Calibri" w:eastAsia="Calibri" w:hAnsi="Calibri" w:cs="Calibri"/>
              </w:rPr>
            </w:pPr>
            <w:r>
              <w:rPr>
                <w:rFonts w:ascii="Calibri" w:eastAsia="Calibri" w:hAnsi="Calibri" w:cs="Calibri"/>
              </w:rPr>
              <w:t>PLE</w:t>
            </w:r>
            <w:r>
              <w:rPr>
                <w:rFonts w:ascii="Calibri" w:eastAsia="Calibri" w:hAnsi="Calibri" w:cs="Calibri"/>
                <w:caps/>
              </w:rPr>
              <w:t>ASE NOTE:</w:t>
            </w:r>
            <w:r w:rsidRPr="00920A07">
              <w:rPr>
                <w:rFonts w:ascii="Calibri" w:eastAsia="Calibri" w:hAnsi="Calibri" w:cs="Calibri"/>
              </w:rPr>
              <w:t xml:space="preserve"> </w:t>
            </w:r>
            <w:r w:rsidRPr="00920A07">
              <w:rPr>
                <w:rFonts w:ascii="Calibri" w:eastAsia="Calibri" w:hAnsi="Calibri" w:cs="Calibri"/>
                <w:i/>
                <w:iCs/>
              </w:rPr>
              <w:t>SUCCESSFUL APPLICANTS WILL NEED TO APPLY FOR THE FPH FAST TRACK OUT OF PROGRAMME FOR APPROVED CLINICAL TRAINING (OOPT) TO COVER POSSIBLE SHORT PERIODS OF WORK OUTSIDE THE UK.</w:t>
            </w:r>
            <w:r w:rsidRPr="00920A07">
              <w:rPr>
                <w:rFonts w:ascii="Calibri" w:eastAsia="Calibri" w:hAnsi="Calibri" w:cs="Calibri"/>
              </w:rPr>
              <w:t xml:space="preserve"> </w:t>
            </w:r>
          </w:p>
          <w:p w14:paraId="79B59150" w14:textId="2919DCC2" w:rsidR="00A3438B" w:rsidRPr="006527E6" w:rsidRDefault="0493D6D8" w:rsidP="47CB54AC">
            <w:pPr>
              <w:tabs>
                <w:tab w:val="left" w:pos="3452"/>
              </w:tabs>
            </w:pPr>
            <w:r w:rsidRPr="47CB54AC">
              <w:rPr>
                <w:rFonts w:ascii="Calibri" w:eastAsia="Calibri" w:hAnsi="Calibri" w:cs="Calibri"/>
                <w:b/>
                <w:bCs/>
              </w:rPr>
              <w:t xml:space="preserve"> </w:t>
            </w:r>
          </w:p>
          <w:p w14:paraId="2D29A5FA" w14:textId="7B358FDF" w:rsidR="00A3438B" w:rsidRPr="006527E6" w:rsidRDefault="0493D6D8" w:rsidP="47CB54AC">
            <w:pPr>
              <w:tabs>
                <w:tab w:val="left" w:pos="3452"/>
              </w:tabs>
            </w:pPr>
            <w:r w:rsidRPr="47CB54AC">
              <w:rPr>
                <w:rFonts w:ascii="Calibri" w:eastAsia="Calibri" w:hAnsi="Calibri" w:cs="Calibri"/>
                <w:b/>
                <w:bCs/>
              </w:rPr>
              <w:t xml:space="preserve">Applicants who were unsuccessful at previous rounds are encouraged to apply again. </w:t>
            </w:r>
          </w:p>
          <w:p w14:paraId="2A486018" w14:textId="299F6165" w:rsidR="00A3438B" w:rsidRPr="006527E6" w:rsidRDefault="0493D6D8" w:rsidP="47CB54AC">
            <w:r w:rsidRPr="47CB54AC">
              <w:rPr>
                <w:rFonts w:ascii="Calibri" w:eastAsia="Calibri" w:hAnsi="Calibri" w:cs="Calibri"/>
              </w:rPr>
              <w:t xml:space="preserve"> </w:t>
            </w:r>
          </w:p>
          <w:p w14:paraId="330EBBF6" w14:textId="77B66A1F" w:rsidR="00A3438B" w:rsidRPr="006527E6" w:rsidRDefault="0493D6D8" w:rsidP="47CB54AC">
            <w:r w:rsidRPr="47CB54AC">
              <w:rPr>
                <w:rFonts w:ascii="Calibri" w:eastAsia="Calibri" w:hAnsi="Calibri" w:cs="Calibri"/>
                <w:b/>
                <w:bCs/>
              </w:rPr>
              <w:t>SELECTION PROCEDURE</w:t>
            </w:r>
            <w:r w:rsidRPr="47CB54AC">
              <w:rPr>
                <w:rFonts w:ascii="Calibri" w:eastAsia="Calibri" w:hAnsi="Calibri" w:cs="Calibri"/>
              </w:rPr>
              <w:t xml:space="preserve"> </w:t>
            </w:r>
          </w:p>
          <w:p w14:paraId="653CACD0" w14:textId="52158987" w:rsidR="00A3438B" w:rsidRPr="006527E6" w:rsidRDefault="0493D6D8" w:rsidP="47CB54AC">
            <w:r w:rsidRPr="47CB54AC">
              <w:rPr>
                <w:rFonts w:ascii="Calibri" w:eastAsia="Calibri" w:hAnsi="Calibri" w:cs="Calibri"/>
              </w:rPr>
              <w:t>This attachment is advertised via the Public Health Training Programme Directors, and placements are offered following successful application and subsequent interview. The registrar must have the support of their Training Programme Director before applying for this placement.</w:t>
            </w:r>
          </w:p>
          <w:p w14:paraId="1D5E3804" w14:textId="24C60790" w:rsidR="00A3438B" w:rsidRPr="006527E6" w:rsidRDefault="0493D6D8" w:rsidP="47CB54AC">
            <w:r w:rsidRPr="47CB54AC">
              <w:rPr>
                <w:rFonts w:ascii="Calibri" w:eastAsia="Calibri" w:hAnsi="Calibri" w:cs="Calibri"/>
                <w:b/>
                <w:bCs/>
              </w:rPr>
              <w:t xml:space="preserve"> </w:t>
            </w:r>
          </w:p>
          <w:p w14:paraId="445B5522" w14:textId="4363D1CA" w:rsidR="00A3438B" w:rsidRPr="006527E6" w:rsidRDefault="0493D6D8" w:rsidP="47CB54AC">
            <w:r w:rsidRPr="47CB54AC">
              <w:rPr>
                <w:rFonts w:ascii="Calibri" w:eastAsia="Calibri" w:hAnsi="Calibri" w:cs="Calibri"/>
                <w:b/>
                <w:bCs/>
              </w:rPr>
              <w:t xml:space="preserve">EQUAL ACCESS ARRANGEMENT </w:t>
            </w:r>
          </w:p>
          <w:p w14:paraId="2BEC6257" w14:textId="0184083F" w:rsidR="00A3438B" w:rsidRPr="006527E6" w:rsidRDefault="0493D6D8" w:rsidP="47CB54AC">
            <w:r w:rsidRPr="47CB54AC">
              <w:rPr>
                <w:rFonts w:ascii="Calibri" w:eastAsia="Calibri" w:hAnsi="Calibri" w:cs="Calibri"/>
              </w:rPr>
              <w:t>Placements are available full time or pro rata to current contract.</w:t>
            </w:r>
            <w:r w:rsidR="00B416BE">
              <w:rPr>
                <w:rFonts w:ascii="Calibri" w:eastAsia="Calibri" w:hAnsi="Calibri" w:cs="Calibri"/>
              </w:rPr>
              <w:t xml:space="preserve"> Please let us know if you have any other working adjustment requests that have been agreed with your training programme.</w:t>
            </w:r>
          </w:p>
          <w:p w14:paraId="48A11051" w14:textId="7A5642D4" w:rsidR="00A3438B" w:rsidRPr="006527E6" w:rsidRDefault="00A3438B" w:rsidP="47CB54AC">
            <w:pPr>
              <w:rPr>
                <w:rFonts w:ascii="Calibri" w:eastAsia="Calibri" w:hAnsi="Calibri" w:cs="Calibri"/>
              </w:rPr>
            </w:pPr>
          </w:p>
          <w:p w14:paraId="56856B92" w14:textId="07BB1FA6" w:rsidR="00A3438B" w:rsidRPr="006527E6" w:rsidRDefault="462624A9" w:rsidP="47CB54AC">
            <w:r w:rsidRPr="47CB54AC">
              <w:rPr>
                <w:rFonts w:ascii="Calibri" w:eastAsia="Calibri" w:hAnsi="Calibri" w:cs="Calibri"/>
              </w:rPr>
              <w:t xml:space="preserve">The UKHSA Global Health Protection Division is supportive of the decolonising global health agenda and registrars joining the division will be expected to align work to these principles. See </w:t>
            </w:r>
            <w:hyperlink r:id="rId37">
              <w:r w:rsidRPr="47CB54AC">
                <w:rPr>
                  <w:rStyle w:val="Hyperlink"/>
                  <w:rFonts w:ascii="Calibri" w:eastAsia="Calibri" w:hAnsi="Calibri" w:cs="Calibri"/>
                </w:rPr>
                <w:t>https://www.internationalhealthpolicies.org/blogs/decolonizeglobalhealth-rewriting-the-narrative-of-global-health/</w:t>
              </w:r>
            </w:hyperlink>
            <w:r w:rsidRPr="47CB54AC">
              <w:rPr>
                <w:rFonts w:ascii="Calibri" w:eastAsia="Calibri" w:hAnsi="Calibri" w:cs="Calibri"/>
              </w:rPr>
              <w:t xml:space="preserve">  for more information.</w:t>
            </w:r>
          </w:p>
          <w:p w14:paraId="5A15F3D6" w14:textId="48A427CE" w:rsidR="00A3438B" w:rsidRPr="006527E6" w:rsidRDefault="00A3438B" w:rsidP="47CB54AC">
            <w:pPr>
              <w:rPr>
                <w:rFonts w:ascii="Calibri" w:eastAsia="Calibri" w:hAnsi="Calibri" w:cs="Calibri"/>
              </w:rPr>
            </w:pPr>
          </w:p>
          <w:p w14:paraId="7629A85F" w14:textId="53BFAD7E" w:rsidR="00A3438B" w:rsidRPr="006527E6" w:rsidRDefault="00A3438B" w:rsidP="47CB54AC">
            <w:pPr>
              <w:rPr>
                <w:rFonts w:ascii="Arial" w:hAnsi="Arial" w:cs="Arial"/>
                <w:b/>
                <w:bCs/>
                <w:i/>
                <w:iCs/>
              </w:rPr>
            </w:pPr>
          </w:p>
        </w:tc>
      </w:tr>
      <w:tr w:rsidR="00A3438B" w:rsidRPr="006527E6" w14:paraId="2D92F326" w14:textId="77777777" w:rsidTr="47CB54AC">
        <w:tc>
          <w:tcPr>
            <w:tcW w:w="9017" w:type="dxa"/>
            <w:gridSpan w:val="2"/>
            <w:shd w:val="clear" w:color="auto" w:fill="DEEAF6" w:themeFill="accent1" w:themeFillTint="33"/>
          </w:tcPr>
          <w:p w14:paraId="72EDF312" w14:textId="6DEDB55D" w:rsidR="00A3438B" w:rsidRPr="006527E6" w:rsidRDefault="00A3438B" w:rsidP="00A3438B">
            <w:pPr>
              <w:rPr>
                <w:rFonts w:ascii="Arial" w:hAnsi="Arial" w:cs="Arial"/>
                <w:b/>
                <w:i/>
              </w:rPr>
            </w:pPr>
            <w:r w:rsidRPr="006527E6">
              <w:rPr>
                <w:rFonts w:ascii="Arial" w:hAnsi="Arial" w:cs="Arial"/>
                <w:b/>
                <w:i/>
              </w:rPr>
              <w:t xml:space="preserve">Person </w:t>
            </w:r>
            <w:r w:rsidR="00E643F4" w:rsidRPr="006527E6">
              <w:rPr>
                <w:rFonts w:ascii="Arial" w:hAnsi="Arial" w:cs="Arial"/>
                <w:b/>
                <w:i/>
              </w:rPr>
              <w:t>Specification (</w:t>
            </w:r>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47CB54AC">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46FA31EE" w14:textId="10442998" w:rsidR="00BE307D" w:rsidRPr="006527E6" w:rsidRDefault="7E388313" w:rsidP="47CB54AC">
            <w:r w:rsidRPr="47CB54AC">
              <w:rPr>
                <w:rFonts w:ascii="Calibri" w:eastAsia="Calibri" w:hAnsi="Calibri" w:cs="Calibri"/>
                <w:b/>
                <w:bCs/>
              </w:rPr>
              <w:t>Essential</w:t>
            </w:r>
          </w:p>
          <w:p w14:paraId="08051E93" w14:textId="68436945" w:rsidR="00BE307D" w:rsidRPr="006527E6" w:rsidRDefault="7E388313" w:rsidP="47CB54AC">
            <w:r w:rsidRPr="47CB54AC">
              <w:rPr>
                <w:rFonts w:ascii="Calibri" w:eastAsia="Calibri" w:hAnsi="Calibri" w:cs="Calibri"/>
              </w:rPr>
              <w:t>Applicants must:</w:t>
            </w:r>
          </w:p>
          <w:p w14:paraId="64E458DC" w14:textId="60E4925B" w:rsidR="00BE307D" w:rsidRPr="006527E6" w:rsidRDefault="7E388313" w:rsidP="47CB54AC">
            <w:pPr>
              <w:pStyle w:val="ListParagraph"/>
              <w:numPr>
                <w:ilvl w:val="0"/>
                <w:numId w:val="3"/>
              </w:numPr>
              <w:ind w:left="360"/>
              <w:rPr>
                <w:rFonts w:ascii="Calibri" w:eastAsia="Calibri" w:hAnsi="Calibri" w:cs="Calibri"/>
              </w:rPr>
            </w:pPr>
            <w:r w:rsidRPr="47CB54AC">
              <w:rPr>
                <w:rFonts w:ascii="Calibri" w:eastAsia="Calibri" w:hAnsi="Calibri" w:cs="Calibri"/>
              </w:rPr>
              <w:lastRenderedPageBreak/>
              <w:t>Be on a formally accredited specialist training programme</w:t>
            </w:r>
          </w:p>
          <w:p w14:paraId="29BE7878" w14:textId="2D583071" w:rsidR="00BE307D" w:rsidRPr="006527E6" w:rsidRDefault="7E388313" w:rsidP="47CB54AC">
            <w:pPr>
              <w:pStyle w:val="ListParagraph"/>
              <w:numPr>
                <w:ilvl w:val="0"/>
                <w:numId w:val="3"/>
              </w:numPr>
              <w:ind w:left="360"/>
              <w:rPr>
                <w:rFonts w:ascii="Calibri" w:eastAsia="Calibri" w:hAnsi="Calibri" w:cs="Calibri"/>
              </w:rPr>
            </w:pPr>
            <w:r w:rsidRPr="47CB54AC">
              <w:rPr>
                <w:rFonts w:ascii="Calibri" w:eastAsia="Calibri" w:hAnsi="Calibri" w:cs="Calibri"/>
              </w:rPr>
              <w:t xml:space="preserve">Have completed the diplomate (DFPH) and final membership (MFPH) examinations of the Faculty of Public Health </w:t>
            </w:r>
          </w:p>
          <w:p w14:paraId="54782183" w14:textId="1C964A9C" w:rsidR="00BE307D" w:rsidRPr="006527E6" w:rsidRDefault="7E388313" w:rsidP="47CB54AC">
            <w:pPr>
              <w:pStyle w:val="ListParagraph"/>
              <w:numPr>
                <w:ilvl w:val="0"/>
                <w:numId w:val="3"/>
              </w:numPr>
              <w:ind w:left="360"/>
              <w:rPr>
                <w:rFonts w:ascii="Calibri" w:eastAsia="Calibri" w:hAnsi="Calibri" w:cs="Calibri"/>
              </w:rPr>
            </w:pPr>
            <w:r w:rsidRPr="47CB54AC">
              <w:rPr>
                <w:rFonts w:ascii="Calibri" w:eastAsia="Calibri" w:hAnsi="Calibri" w:cs="Calibri"/>
              </w:rPr>
              <w:t>Have made satisfactory progress through annual assessments (ARCP)</w:t>
            </w:r>
          </w:p>
          <w:p w14:paraId="35D8582F" w14:textId="0C88A265" w:rsidR="00BE307D" w:rsidRPr="006527E6" w:rsidRDefault="7E388313" w:rsidP="47CB54AC">
            <w:pPr>
              <w:pStyle w:val="ListParagraph"/>
              <w:numPr>
                <w:ilvl w:val="0"/>
                <w:numId w:val="3"/>
              </w:numPr>
              <w:ind w:left="360"/>
              <w:rPr>
                <w:rFonts w:ascii="Calibri" w:eastAsia="Calibri" w:hAnsi="Calibri" w:cs="Calibri"/>
              </w:rPr>
            </w:pPr>
            <w:r w:rsidRPr="47CB54AC">
              <w:rPr>
                <w:rFonts w:ascii="Calibri" w:eastAsia="Calibri" w:hAnsi="Calibri" w:cs="Calibri"/>
              </w:rPr>
              <w:t>Have agreement from their Training Programme Director that this is a suitable training opportunity</w:t>
            </w:r>
          </w:p>
          <w:p w14:paraId="44BA289C" w14:textId="493EC40A" w:rsidR="00BE307D" w:rsidRPr="006527E6" w:rsidRDefault="7E388313" w:rsidP="47CB54AC">
            <w:pPr>
              <w:pStyle w:val="ListParagraph"/>
              <w:numPr>
                <w:ilvl w:val="0"/>
                <w:numId w:val="3"/>
              </w:numPr>
              <w:ind w:left="360"/>
              <w:rPr>
                <w:rFonts w:ascii="Calibri" w:eastAsia="Calibri" w:hAnsi="Calibri" w:cs="Calibri"/>
              </w:rPr>
            </w:pPr>
            <w:r w:rsidRPr="47CB54AC">
              <w:rPr>
                <w:rFonts w:ascii="Calibri" w:eastAsia="Calibri" w:hAnsi="Calibri" w:cs="Calibri"/>
              </w:rPr>
              <w:t xml:space="preserve">Be available for a period of 6-12 months and willing to travel to partner countries for short periods (days to 6 weeks maximum) if required for the projects </w:t>
            </w:r>
          </w:p>
          <w:p w14:paraId="454EC190" w14:textId="4F086935" w:rsidR="00BE307D" w:rsidRPr="006527E6" w:rsidRDefault="7E388313" w:rsidP="47CB54AC">
            <w:r w:rsidRPr="47CB54AC">
              <w:rPr>
                <w:rFonts w:ascii="Calibri" w:eastAsia="Calibri" w:hAnsi="Calibri" w:cs="Calibri"/>
              </w:rPr>
              <w:t xml:space="preserve"> </w:t>
            </w:r>
          </w:p>
          <w:p w14:paraId="3658E8A0" w14:textId="13A81926" w:rsidR="00BE307D" w:rsidRPr="006527E6" w:rsidRDefault="7E388313" w:rsidP="47CB54AC">
            <w:r w:rsidRPr="47CB54AC">
              <w:rPr>
                <w:rFonts w:ascii="Calibri" w:eastAsia="Calibri" w:hAnsi="Calibri" w:cs="Calibri"/>
                <w:b/>
                <w:bCs/>
              </w:rPr>
              <w:t>Desirable:</w:t>
            </w:r>
          </w:p>
          <w:p w14:paraId="3410AF73" w14:textId="68D67846" w:rsidR="00BE307D" w:rsidRPr="006527E6" w:rsidRDefault="7E388313" w:rsidP="47CB54AC">
            <w:pPr>
              <w:pStyle w:val="ListParagraph"/>
              <w:numPr>
                <w:ilvl w:val="0"/>
                <w:numId w:val="2"/>
              </w:numPr>
              <w:ind w:left="357" w:hanging="357"/>
              <w:rPr>
                <w:rFonts w:ascii="Calibri" w:eastAsia="Calibri" w:hAnsi="Calibri" w:cs="Calibri"/>
              </w:rPr>
            </w:pPr>
            <w:r w:rsidRPr="47CB54AC">
              <w:rPr>
                <w:rFonts w:ascii="Calibri" w:eastAsia="Calibri" w:hAnsi="Calibri" w:cs="Calibri"/>
              </w:rPr>
              <w:t>Demonstrable interest in global health</w:t>
            </w:r>
          </w:p>
          <w:p w14:paraId="6050956C" w14:textId="0AAF9611" w:rsidR="00BE307D" w:rsidRPr="006527E6" w:rsidRDefault="7E388313" w:rsidP="47CB54AC">
            <w:pPr>
              <w:pStyle w:val="ListParagraph"/>
              <w:numPr>
                <w:ilvl w:val="0"/>
                <w:numId w:val="2"/>
              </w:numPr>
              <w:ind w:left="357" w:hanging="357"/>
              <w:rPr>
                <w:rFonts w:ascii="Calibri" w:eastAsia="Calibri" w:hAnsi="Calibri" w:cs="Calibri"/>
              </w:rPr>
            </w:pPr>
            <w:r w:rsidRPr="47CB54AC">
              <w:rPr>
                <w:rFonts w:ascii="Calibri" w:eastAsia="Calibri" w:hAnsi="Calibri" w:cs="Calibri"/>
              </w:rPr>
              <w:t>Ideally have had some experience of working internationally or on international/ global health issues</w:t>
            </w:r>
          </w:p>
          <w:p w14:paraId="3ABC1DFF" w14:textId="72D86126" w:rsidR="00BE307D" w:rsidRPr="006527E6" w:rsidRDefault="7E388313" w:rsidP="47CB54AC">
            <w:pPr>
              <w:pStyle w:val="ListParagraph"/>
              <w:numPr>
                <w:ilvl w:val="0"/>
                <w:numId w:val="2"/>
              </w:numPr>
              <w:ind w:left="357" w:hanging="357"/>
              <w:rPr>
                <w:rFonts w:ascii="Calibri" w:eastAsia="Calibri" w:hAnsi="Calibri" w:cs="Calibri"/>
              </w:rPr>
            </w:pPr>
            <w:r w:rsidRPr="47CB54AC">
              <w:rPr>
                <w:rFonts w:ascii="Calibri" w:eastAsia="Calibri" w:hAnsi="Calibri" w:cs="Calibri"/>
              </w:rPr>
              <w:t>Strong skills in communication of complex issues to a variety of audiences</w:t>
            </w:r>
          </w:p>
          <w:p w14:paraId="6EDB1F4E" w14:textId="12947012" w:rsidR="00BE307D" w:rsidRPr="006527E6" w:rsidRDefault="7E388313" w:rsidP="47CB54AC">
            <w:pPr>
              <w:pStyle w:val="ListParagraph"/>
              <w:numPr>
                <w:ilvl w:val="0"/>
                <w:numId w:val="2"/>
              </w:numPr>
              <w:ind w:left="357" w:hanging="357"/>
              <w:rPr>
                <w:rFonts w:ascii="Calibri" w:eastAsia="Calibri" w:hAnsi="Calibri" w:cs="Calibri"/>
              </w:rPr>
            </w:pPr>
            <w:r w:rsidRPr="47CB54AC">
              <w:rPr>
                <w:rFonts w:ascii="Calibri" w:eastAsia="Calibri" w:hAnsi="Calibri" w:cs="Calibri"/>
              </w:rPr>
              <w:t>Aptitude for collaborative leadership across organisational boundaries</w:t>
            </w: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r w:rsidRPr="006527E6">
              <w:rPr>
                <w:rFonts w:ascii="Arial" w:eastAsia="Times New Roman" w:hAnsi="Arial" w:cs="Arial"/>
                <w:b/>
              </w:rPr>
              <w:t xml:space="preserve">HoS/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0C11090E" w:rsidR="00757B37" w:rsidRPr="006527E6" w:rsidRDefault="002F6637" w:rsidP="00A27A2C">
            <w:pPr>
              <w:spacing w:after="0" w:line="240" w:lineRule="auto"/>
              <w:rPr>
                <w:rFonts w:ascii="Arial" w:eastAsia="Times New Roman" w:hAnsi="Arial" w:cs="Arial"/>
              </w:rPr>
            </w:pPr>
            <w:r>
              <w:rPr>
                <w:noProof/>
                <w:lang w:eastAsia="en-GB"/>
              </w:rPr>
              <w:drawing>
                <wp:inline distT="0" distB="0" distL="0" distR="0" wp14:anchorId="049523EC" wp14:editId="688FD34C">
                  <wp:extent cx="246380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17625" t="11874" r="53989" b="64972"/>
                          <a:stretch/>
                        </pic:blipFill>
                        <pic:spPr bwMode="auto">
                          <a:xfrm>
                            <a:off x="0" y="0"/>
                            <a:ext cx="2477865" cy="740805"/>
                          </a:xfrm>
                          <a:prstGeom prst="rect">
                            <a:avLst/>
                          </a:prstGeom>
                          <a:ln>
                            <a:noFill/>
                          </a:ln>
                          <a:extLst>
                            <a:ext uri="{53640926-AAD7-44D8-BBD7-CCE9431645EC}">
                              <a14:shadowObscured xmlns:a14="http://schemas.microsoft.com/office/drawing/2010/main"/>
                            </a:ext>
                          </a:extLst>
                        </pic:spPr>
                      </pic:pic>
                    </a:graphicData>
                  </a:graphic>
                </wp:inline>
              </w:drawing>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648DF880" w:rsidR="00A27A2C" w:rsidRPr="006527E6" w:rsidRDefault="00D000C9" w:rsidP="00A27A2C">
            <w:pPr>
              <w:spacing w:after="0" w:line="240" w:lineRule="auto"/>
              <w:rPr>
                <w:rFonts w:ascii="Arial" w:eastAsia="Times New Roman" w:hAnsi="Arial" w:cs="Arial"/>
              </w:rPr>
            </w:pPr>
            <w:r>
              <w:rPr>
                <w:rFonts w:ascii="Arial" w:eastAsia="Times New Roman" w:hAnsi="Arial" w:cs="Arial"/>
              </w:rPr>
              <w:t xml:space="preserve">London </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77777777" w:rsidR="00A27A2C" w:rsidRPr="006527E6" w:rsidRDefault="00A27A2C" w:rsidP="00A27A2C">
            <w:pPr>
              <w:spacing w:after="0" w:line="240" w:lineRule="auto"/>
              <w:rPr>
                <w:rFonts w:ascii="Arial" w:eastAsia="Times New Roman" w:hAnsi="Arial" w:cs="Arial"/>
              </w:rPr>
            </w:pPr>
          </w:p>
          <w:p w14:paraId="708C2C66" w14:textId="6867DC3A" w:rsidR="00A27A2C" w:rsidRPr="006527E6" w:rsidRDefault="00D000C9" w:rsidP="00A27A2C">
            <w:pPr>
              <w:spacing w:after="0" w:line="240" w:lineRule="auto"/>
              <w:rPr>
                <w:rFonts w:ascii="Arial" w:eastAsia="Times New Roman" w:hAnsi="Arial" w:cs="Arial"/>
              </w:rPr>
            </w:pPr>
            <w:r>
              <w:rPr>
                <w:rFonts w:ascii="Arial" w:eastAsia="Times New Roman" w:hAnsi="Arial" w:cs="Arial"/>
              </w:rPr>
              <w:t>11/11/25</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7AAB1B3C"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2A1CE7DE" w:rsidR="009A28B7" w:rsidRPr="006527E6" w:rsidRDefault="00112F5A" w:rsidP="009A28B7">
      <w:pPr>
        <w:rPr>
          <w:rFonts w:ascii="Arial" w:hAnsi="Arial" w:cs="Arial"/>
        </w:rPr>
      </w:pPr>
      <w:r>
        <w:rPr>
          <w:rFonts w:ascii="Arial" w:hAnsi="Arial" w:cs="Arial"/>
          <w:noProof/>
        </w:rPr>
        <mc:AlternateContent>
          <mc:Choice Requires="wpi">
            <w:drawing>
              <wp:anchor distT="0" distB="0" distL="114300" distR="114300" simplePos="0" relativeHeight="251663360" behindDoc="0" locked="0" layoutInCell="1" allowOverlap="1" wp14:anchorId="31F7EE97" wp14:editId="12375348">
                <wp:simplePos x="0" y="0"/>
                <wp:positionH relativeFrom="column">
                  <wp:posOffset>10722355</wp:posOffset>
                </wp:positionH>
                <wp:positionV relativeFrom="paragraph">
                  <wp:posOffset>777755</wp:posOffset>
                </wp:positionV>
                <wp:extent cx="360" cy="360"/>
                <wp:effectExtent l="38100" t="38100" r="38100" b="38100"/>
                <wp:wrapNone/>
                <wp:docPr id="9" name="Ink 9"/>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19F017BE" id="Ink 9" o:spid="_x0000_s1026" type="#_x0000_t75" style="position:absolute;margin-left:843.95pt;margin-top:60.9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tb7Asr4BAABjBAAAEAAAAGRycy9pbmsvaW5rMS54bWy0&#10;k01v4yAQhu+V9j8g9hwbHKdOrTo9baSVWmnVD2n36No0RjUQAY6Tf79jTEiquuqlvVh4YN6ZeXi5&#10;vtmLFu2YNlzJAtOIYMRkpWouNwV+elzPlhgZW8q6bJVkBT4wg29WPy6uuXwVbQ5fBArSDCvRFrix&#10;dpvHcd/3UT+PlN7ECSHz+Ld8vbvFK59VsxcuuYWS5hiqlLRsbwexnNcFruyehPOg/aA6XbGwPUR0&#10;dTphdVmxtdKitEGxKaVkLZKlgL7/YmQPW1hwqLNhGiPBYeBZEtE0S5e/riBQ7gt89t9BiwY6ETie&#10;1vz3DZrr95pDW/Mku8ww8i3VbDf0FDvm+cez/9Fqy7Tl7IR5hOI3Dqga/x2fEZRmRrXdcDcY7cq2&#10;A2SUELCFr03jCSDv9YDNl+oBlw/1zpt7i8aPd87BQwuWOl6t5YKB0cU2eMwaEB7CD1a755CQJJ1R&#10;OiPZI73MySKnabRIkrOr8C4+aj7rzjRB71mf/Op2ArVxsp7XtgnQSQTVlvD6Jmw4ld0wvmnsJ+l+&#10;eJcf/DPxGp2lkJ/mnr0U+Kd7kMhljgE3DkUUJekiW7wxY5AGyqv/AAAA//8DAFBLAwQUAAYACAAA&#10;ACEArnAa8OAAAAANAQAADwAAAGRycy9kb3ducmV2LnhtbEyPzU7DMBCE70i8g7VI3KiTFqVpiFMV&#10;JC7lgFrK3Y23cYp/Quy04e3ZnOC2szua/aZcj9awC/ah9U5AOkuAoau9al0j4PDx+pADC1E6JY13&#10;KOAHA6yr25tSFspf3Q4v+9gwCnGhkAJ0jF3Beag1WhlmvkNHt5PvrYwk+4arXl4p3Bo+T5KMW9k6&#10;+qBlhy8a66/9YAU8t4M+199Le9iM+ec73/Ym3b4JcX83bp6ARRzjnxkmfEKHipiOfnAqMEM6y5cr&#10;8tI0T6nEZMny1SOw47RaLIBXJf/fovoF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kNB8GsBAAADAwAADgAAAAAAAAAAAAAAAAA8AgAAZHJzL2Uyb0RvYy54&#10;bWxQSwECLQAUAAYACAAAACEAtb7Asr4BAABjBAAAEAAAAAAAAAAAAAAAAADTAwAAZHJzL2luay9p&#10;bmsxLnhtbFBLAQItABQABgAIAAAAIQCucBrw4AAAAA0BAAAPAAAAAAAAAAAAAAAAAL8FAABkcnMv&#10;ZG93bnJldi54bWxQSwECLQAUAAYACAAAACEAeRi8nb8AAAAhAQAAGQAAAAAAAAAAAAAAAADMBgAA&#10;ZHJzL19yZWxzL2Uyb0RvYy54bWwucmVsc1BLBQYAAAAABgAGAHgBAADCBwAAAAA=&#10;">
                <v:imagedata r:id="rId40" o:title=""/>
              </v:shape>
            </w:pict>
          </mc:Fallback>
        </mc:AlternateContent>
      </w: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127B24B8" w:rsidR="009A28B7" w:rsidRPr="006527E6" w:rsidRDefault="009A28B7" w:rsidP="47CB54AC">
      <w:pPr>
        <w:spacing w:after="0" w:line="240" w:lineRule="auto"/>
        <w:rPr>
          <w:rFonts w:ascii="Arial" w:eastAsia="Times New Roman" w:hAnsi="Arial" w:cs="Arial"/>
          <w:b/>
          <w:bCs/>
          <w:sz w:val="24"/>
          <w:szCs w:val="24"/>
        </w:rPr>
      </w:pPr>
      <w:r w:rsidRPr="47CB54AC">
        <w:rPr>
          <w:rFonts w:ascii="Arial" w:eastAsia="Times New Roman" w:hAnsi="Arial" w:cs="Arial"/>
          <w:b/>
          <w:bCs/>
          <w:sz w:val="24"/>
          <w:szCs w:val="24"/>
        </w:rPr>
        <w:t xml:space="preserve">Is this application supported?                </w:t>
      </w:r>
      <w:r w:rsidRPr="47CB54AC">
        <w:rPr>
          <w:rFonts w:ascii="Arial" w:eastAsia="Times New Roman" w:hAnsi="Arial" w:cs="Arial"/>
          <w:b/>
          <w:bCs/>
          <w:sz w:val="24"/>
          <w:szCs w:val="24"/>
          <w:u w:val="single"/>
        </w:rPr>
        <w:t>Y</w:t>
      </w:r>
      <w:r w:rsidR="00112F5A">
        <w:rPr>
          <w:rFonts w:ascii="Arial" w:eastAsia="Times New Roman" w:hAnsi="Arial" w:cs="Arial"/>
          <w:b/>
          <w:bCs/>
          <w:sz w:val="24"/>
          <w:szCs w:val="24"/>
        </w:rPr>
        <w:fldChar w:fldCharType="begin">
          <w:ffData>
            <w:name w:val="Check5"/>
            <w:enabled/>
            <w:calcOnExit w:val="0"/>
            <w:checkBox>
              <w:sizeAuto/>
              <w:default w:val="1"/>
            </w:checkBox>
          </w:ffData>
        </w:fldChar>
      </w:r>
      <w:bookmarkStart w:id="1" w:name="Check5"/>
      <w:r w:rsidR="00112F5A">
        <w:rPr>
          <w:rFonts w:ascii="Arial" w:eastAsia="Times New Roman" w:hAnsi="Arial" w:cs="Arial"/>
          <w:b/>
          <w:bCs/>
          <w:sz w:val="24"/>
          <w:szCs w:val="24"/>
        </w:rPr>
        <w:instrText xml:space="preserve"> FORMCHECKBOX </w:instrText>
      </w:r>
      <w:r w:rsidR="00112F5A">
        <w:rPr>
          <w:rFonts w:ascii="Arial" w:eastAsia="Times New Roman" w:hAnsi="Arial" w:cs="Arial"/>
          <w:b/>
          <w:bCs/>
          <w:sz w:val="24"/>
          <w:szCs w:val="24"/>
        </w:rPr>
      </w:r>
      <w:r w:rsidR="00112F5A">
        <w:rPr>
          <w:rFonts w:ascii="Arial" w:eastAsia="Times New Roman" w:hAnsi="Arial" w:cs="Arial"/>
          <w:b/>
          <w:bCs/>
          <w:sz w:val="24"/>
          <w:szCs w:val="24"/>
        </w:rPr>
        <w:fldChar w:fldCharType="separate"/>
      </w:r>
      <w:r w:rsidR="00112F5A">
        <w:rPr>
          <w:rFonts w:ascii="Arial" w:eastAsia="Times New Roman" w:hAnsi="Arial" w:cs="Arial"/>
          <w:b/>
          <w:bCs/>
          <w:sz w:val="24"/>
          <w:szCs w:val="24"/>
        </w:rPr>
        <w:fldChar w:fldCharType="end"/>
      </w:r>
      <w:bookmarkEnd w:id="1"/>
      <w:r w:rsidRPr="47CB54AC">
        <w:rPr>
          <w:rFonts w:ascii="Arial" w:eastAsia="Times New Roman" w:hAnsi="Arial" w:cs="Arial"/>
          <w:b/>
          <w:bCs/>
          <w:sz w:val="24"/>
          <w:szCs w:val="24"/>
          <w:u w:val="single"/>
        </w:rPr>
        <w:t xml:space="preserve"> </w:t>
      </w:r>
      <w:r w:rsidRPr="47CB54AC">
        <w:rPr>
          <w:rFonts w:ascii="Arial" w:eastAsia="Times New Roman" w:hAnsi="Arial" w:cs="Arial"/>
          <w:b/>
          <w:bCs/>
          <w:sz w:val="24"/>
          <w:szCs w:val="24"/>
        </w:rPr>
        <w:t xml:space="preserve">             N</w:t>
      </w:r>
      <w:r w:rsidRPr="47CB54AC">
        <w:rPr>
          <w:rFonts w:ascii="Arial" w:eastAsia="Times New Roman" w:hAnsi="Arial" w:cs="Arial"/>
          <w:b/>
          <w:bCs/>
          <w:sz w:val="24"/>
          <w:szCs w:val="24"/>
        </w:rPr>
        <w:fldChar w:fldCharType="begin">
          <w:ffData>
            <w:name w:val="Check5"/>
            <w:enabled/>
            <w:calcOnExit w:val="0"/>
            <w:checkBox>
              <w:sizeAuto/>
              <w:default w:val="0"/>
            </w:checkBox>
          </w:ffData>
        </w:fldChar>
      </w:r>
      <w:r w:rsidRPr="47CB54AC">
        <w:rPr>
          <w:rFonts w:ascii="Arial" w:eastAsia="Times New Roman" w:hAnsi="Arial" w:cs="Arial"/>
          <w:b/>
          <w:bCs/>
          <w:sz w:val="24"/>
          <w:szCs w:val="24"/>
        </w:rPr>
        <w:instrText xml:space="preserve"> FORMCHECKBOX </w:instrText>
      </w:r>
      <w:r w:rsidRPr="47CB54AC">
        <w:rPr>
          <w:rFonts w:ascii="Arial" w:eastAsia="Times New Roman" w:hAnsi="Arial" w:cs="Arial"/>
          <w:b/>
          <w:bCs/>
          <w:sz w:val="24"/>
          <w:szCs w:val="24"/>
        </w:rPr>
      </w:r>
      <w:r w:rsidRPr="47CB54AC">
        <w:rPr>
          <w:rFonts w:ascii="Arial" w:eastAsia="Times New Roman" w:hAnsi="Arial" w:cs="Arial"/>
          <w:b/>
          <w:bCs/>
          <w:sz w:val="24"/>
          <w:szCs w:val="24"/>
        </w:rPr>
        <w:fldChar w:fldCharType="separate"/>
      </w:r>
      <w:r w:rsidRPr="47CB54AC">
        <w:rPr>
          <w:rFonts w:ascii="Arial" w:eastAsia="Times New Roman" w:hAnsi="Arial" w:cs="Arial"/>
          <w:b/>
          <w:bCs/>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3B56B693" w:rsidR="006C23D9" w:rsidRPr="006527E6" w:rsidRDefault="002936A6" w:rsidP="006C23D9">
            <w:pPr>
              <w:spacing w:after="0" w:line="240" w:lineRule="auto"/>
              <w:rPr>
                <w:rFonts w:ascii="Arial" w:eastAsia="Times New Roman" w:hAnsi="Arial" w:cs="Arial"/>
              </w:rPr>
            </w:pPr>
            <w:r>
              <w:rPr>
                <w:noProof/>
                <w:lang w:eastAsia="en-GB"/>
              </w:rPr>
              <w:drawing>
                <wp:inline distT="0" distB="0" distL="0" distR="0" wp14:anchorId="08A6F847" wp14:editId="088F6B3A">
                  <wp:extent cx="1271905" cy="614680"/>
                  <wp:effectExtent l="0" t="0" r="4445" b="0"/>
                  <wp:docPr id="239982411" name="Picture 23998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71905" cy="614680"/>
                          </a:xfrm>
                          <a:prstGeom prst="rect">
                            <a:avLst/>
                          </a:prstGeom>
                          <a:noFill/>
                          <a:ln>
                            <a:noFill/>
                          </a:ln>
                        </pic:spPr>
                      </pic:pic>
                    </a:graphicData>
                  </a:graphic>
                </wp:inline>
              </w:drawing>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64C6A3E9" w:rsidR="006C23D9" w:rsidRPr="006527E6" w:rsidRDefault="00112F5A" w:rsidP="00112F5A">
            <w:pPr>
              <w:spacing w:after="0" w:line="240" w:lineRule="auto"/>
              <w:jc w:val="center"/>
              <w:rPr>
                <w:rFonts w:ascii="Arial" w:eastAsia="Times New Roman" w:hAnsi="Arial" w:cs="Arial"/>
              </w:rPr>
            </w:pPr>
            <w:r>
              <w:rPr>
                <w:rFonts w:ascii="Arial" w:eastAsia="Times New Roman" w:hAnsi="Arial" w:cs="Arial"/>
              </w:rPr>
              <w:t>Consultant in Global Public Health/ES</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77777777" w:rsidR="006C23D9" w:rsidRPr="006527E6" w:rsidRDefault="006C23D9" w:rsidP="006C23D9">
            <w:pPr>
              <w:spacing w:after="0" w:line="240" w:lineRule="auto"/>
              <w:rPr>
                <w:rFonts w:ascii="Arial" w:eastAsia="Times New Roman" w:hAnsi="Arial" w:cs="Arial"/>
              </w:rPr>
            </w:pPr>
          </w:p>
          <w:p w14:paraId="50826BB0" w14:textId="5EF9CA54" w:rsidR="006C23D9" w:rsidRPr="006527E6" w:rsidRDefault="004D1125" w:rsidP="00112F5A">
            <w:pPr>
              <w:spacing w:after="0" w:line="240" w:lineRule="auto"/>
              <w:jc w:val="center"/>
              <w:rPr>
                <w:rFonts w:ascii="Arial" w:eastAsia="Times New Roman" w:hAnsi="Arial" w:cs="Arial"/>
              </w:rPr>
            </w:pPr>
            <w:r>
              <w:rPr>
                <w:rFonts w:ascii="Arial" w:eastAsia="Times New Roman" w:hAnsi="Arial" w:cs="Arial"/>
              </w:rPr>
              <w:t>11</w:t>
            </w:r>
            <w:r w:rsidR="002936A6">
              <w:rPr>
                <w:rFonts w:ascii="Arial" w:eastAsia="Times New Roman" w:hAnsi="Arial" w:cs="Arial"/>
              </w:rPr>
              <w:t>.11.25</w:t>
            </w: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42"/>
      <w:footerReference w:type="default" r:id="rId43"/>
      <w:headerReference w:type="first" r:id="rId44"/>
      <w:footerReference w:type="first" r:id="rId45"/>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9399" w14:textId="77777777" w:rsidR="000B7B7F" w:rsidRDefault="000B7B7F" w:rsidP="00C816A0">
      <w:pPr>
        <w:spacing w:after="0" w:line="240" w:lineRule="auto"/>
      </w:pPr>
      <w:r>
        <w:separator/>
      </w:r>
    </w:p>
  </w:endnote>
  <w:endnote w:type="continuationSeparator" w:id="0">
    <w:p w14:paraId="30A8F527" w14:textId="77777777" w:rsidR="000B7B7F" w:rsidRDefault="000B7B7F"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5408"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CEDC"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3360"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B0B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E8D0" w14:textId="77777777" w:rsidR="000B7B7F" w:rsidRDefault="000B7B7F" w:rsidP="00C816A0">
      <w:pPr>
        <w:spacing w:after="0" w:line="240" w:lineRule="auto"/>
      </w:pPr>
      <w:r>
        <w:separator/>
      </w:r>
    </w:p>
  </w:footnote>
  <w:footnote w:type="continuationSeparator" w:id="0">
    <w:p w14:paraId="208B9994" w14:textId="77777777" w:rsidR="000B7B7F" w:rsidRDefault="000B7B7F"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61312"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9264"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F8F8"/>
    <w:multiLevelType w:val="hybridMultilevel"/>
    <w:tmpl w:val="7250F184"/>
    <w:lvl w:ilvl="0" w:tplc="D5269596">
      <w:start w:val="1"/>
      <w:numFmt w:val="bullet"/>
      <w:lvlText w:val="·"/>
      <w:lvlJc w:val="left"/>
      <w:pPr>
        <w:ind w:left="720" w:hanging="360"/>
      </w:pPr>
      <w:rPr>
        <w:rFonts w:ascii="Symbol" w:hAnsi="Symbol" w:hint="default"/>
      </w:rPr>
    </w:lvl>
    <w:lvl w:ilvl="1" w:tplc="3536D9BA">
      <w:start w:val="1"/>
      <w:numFmt w:val="bullet"/>
      <w:lvlText w:val="o"/>
      <w:lvlJc w:val="left"/>
      <w:pPr>
        <w:ind w:left="1440" w:hanging="360"/>
      </w:pPr>
      <w:rPr>
        <w:rFonts w:ascii="Courier New" w:hAnsi="Courier New" w:hint="default"/>
      </w:rPr>
    </w:lvl>
    <w:lvl w:ilvl="2" w:tplc="680AA4FA">
      <w:start w:val="1"/>
      <w:numFmt w:val="bullet"/>
      <w:lvlText w:val=""/>
      <w:lvlJc w:val="left"/>
      <w:pPr>
        <w:ind w:left="2160" w:hanging="360"/>
      </w:pPr>
      <w:rPr>
        <w:rFonts w:ascii="Wingdings" w:hAnsi="Wingdings" w:hint="default"/>
      </w:rPr>
    </w:lvl>
    <w:lvl w:ilvl="3" w:tplc="A552CB66">
      <w:start w:val="1"/>
      <w:numFmt w:val="bullet"/>
      <w:lvlText w:val=""/>
      <w:lvlJc w:val="left"/>
      <w:pPr>
        <w:ind w:left="2880" w:hanging="360"/>
      </w:pPr>
      <w:rPr>
        <w:rFonts w:ascii="Symbol" w:hAnsi="Symbol" w:hint="default"/>
      </w:rPr>
    </w:lvl>
    <w:lvl w:ilvl="4" w:tplc="85F691DE">
      <w:start w:val="1"/>
      <w:numFmt w:val="bullet"/>
      <w:lvlText w:val="o"/>
      <w:lvlJc w:val="left"/>
      <w:pPr>
        <w:ind w:left="3600" w:hanging="360"/>
      </w:pPr>
      <w:rPr>
        <w:rFonts w:ascii="Courier New" w:hAnsi="Courier New" w:hint="default"/>
      </w:rPr>
    </w:lvl>
    <w:lvl w:ilvl="5" w:tplc="6876183E">
      <w:start w:val="1"/>
      <w:numFmt w:val="bullet"/>
      <w:lvlText w:val=""/>
      <w:lvlJc w:val="left"/>
      <w:pPr>
        <w:ind w:left="4320" w:hanging="360"/>
      </w:pPr>
      <w:rPr>
        <w:rFonts w:ascii="Wingdings" w:hAnsi="Wingdings" w:hint="default"/>
      </w:rPr>
    </w:lvl>
    <w:lvl w:ilvl="6" w:tplc="57BAFF08">
      <w:start w:val="1"/>
      <w:numFmt w:val="bullet"/>
      <w:lvlText w:val=""/>
      <w:lvlJc w:val="left"/>
      <w:pPr>
        <w:ind w:left="5040" w:hanging="360"/>
      </w:pPr>
      <w:rPr>
        <w:rFonts w:ascii="Symbol" w:hAnsi="Symbol" w:hint="default"/>
      </w:rPr>
    </w:lvl>
    <w:lvl w:ilvl="7" w:tplc="5B9E1FAE">
      <w:start w:val="1"/>
      <w:numFmt w:val="bullet"/>
      <w:lvlText w:val="o"/>
      <w:lvlJc w:val="left"/>
      <w:pPr>
        <w:ind w:left="5760" w:hanging="360"/>
      </w:pPr>
      <w:rPr>
        <w:rFonts w:ascii="Courier New" w:hAnsi="Courier New" w:hint="default"/>
      </w:rPr>
    </w:lvl>
    <w:lvl w:ilvl="8" w:tplc="CBF658BA">
      <w:start w:val="1"/>
      <w:numFmt w:val="bullet"/>
      <w:lvlText w:val=""/>
      <w:lvlJc w:val="left"/>
      <w:pPr>
        <w:ind w:left="6480" w:hanging="360"/>
      </w:pPr>
      <w:rPr>
        <w:rFonts w:ascii="Wingdings" w:hAnsi="Wingdings" w:hint="default"/>
      </w:rPr>
    </w:lvl>
  </w:abstractNum>
  <w:abstractNum w:abstractNumId="1" w15:restartNumberingAfterBreak="0">
    <w:nsid w:val="0964C138"/>
    <w:multiLevelType w:val="hybridMultilevel"/>
    <w:tmpl w:val="4C363366"/>
    <w:lvl w:ilvl="0" w:tplc="4E08EFA6">
      <w:start w:val="1"/>
      <w:numFmt w:val="bullet"/>
      <w:lvlText w:val="·"/>
      <w:lvlJc w:val="left"/>
      <w:pPr>
        <w:ind w:left="720" w:hanging="360"/>
      </w:pPr>
      <w:rPr>
        <w:rFonts w:ascii="Symbol" w:hAnsi="Symbol" w:hint="default"/>
      </w:rPr>
    </w:lvl>
    <w:lvl w:ilvl="1" w:tplc="5B74072C">
      <w:start w:val="1"/>
      <w:numFmt w:val="bullet"/>
      <w:lvlText w:val="o"/>
      <w:lvlJc w:val="left"/>
      <w:pPr>
        <w:ind w:left="1440" w:hanging="360"/>
      </w:pPr>
      <w:rPr>
        <w:rFonts w:ascii="Courier New" w:hAnsi="Courier New" w:hint="default"/>
      </w:rPr>
    </w:lvl>
    <w:lvl w:ilvl="2" w:tplc="6C4870C4">
      <w:start w:val="1"/>
      <w:numFmt w:val="bullet"/>
      <w:lvlText w:val=""/>
      <w:lvlJc w:val="left"/>
      <w:pPr>
        <w:ind w:left="2160" w:hanging="360"/>
      </w:pPr>
      <w:rPr>
        <w:rFonts w:ascii="Wingdings" w:hAnsi="Wingdings" w:hint="default"/>
      </w:rPr>
    </w:lvl>
    <w:lvl w:ilvl="3" w:tplc="A7F8431A">
      <w:start w:val="1"/>
      <w:numFmt w:val="bullet"/>
      <w:lvlText w:val=""/>
      <w:lvlJc w:val="left"/>
      <w:pPr>
        <w:ind w:left="2880" w:hanging="360"/>
      </w:pPr>
      <w:rPr>
        <w:rFonts w:ascii="Symbol" w:hAnsi="Symbol" w:hint="default"/>
      </w:rPr>
    </w:lvl>
    <w:lvl w:ilvl="4" w:tplc="C9A4161C">
      <w:start w:val="1"/>
      <w:numFmt w:val="bullet"/>
      <w:lvlText w:val="o"/>
      <w:lvlJc w:val="left"/>
      <w:pPr>
        <w:ind w:left="3600" w:hanging="360"/>
      </w:pPr>
      <w:rPr>
        <w:rFonts w:ascii="Courier New" w:hAnsi="Courier New" w:hint="default"/>
      </w:rPr>
    </w:lvl>
    <w:lvl w:ilvl="5" w:tplc="9EACA168">
      <w:start w:val="1"/>
      <w:numFmt w:val="bullet"/>
      <w:lvlText w:val=""/>
      <w:lvlJc w:val="left"/>
      <w:pPr>
        <w:ind w:left="4320" w:hanging="360"/>
      </w:pPr>
      <w:rPr>
        <w:rFonts w:ascii="Wingdings" w:hAnsi="Wingdings" w:hint="default"/>
      </w:rPr>
    </w:lvl>
    <w:lvl w:ilvl="6" w:tplc="9E6048B8">
      <w:start w:val="1"/>
      <w:numFmt w:val="bullet"/>
      <w:lvlText w:val=""/>
      <w:lvlJc w:val="left"/>
      <w:pPr>
        <w:ind w:left="5040" w:hanging="360"/>
      </w:pPr>
      <w:rPr>
        <w:rFonts w:ascii="Symbol" w:hAnsi="Symbol" w:hint="default"/>
      </w:rPr>
    </w:lvl>
    <w:lvl w:ilvl="7" w:tplc="3E98CBE8">
      <w:start w:val="1"/>
      <w:numFmt w:val="bullet"/>
      <w:lvlText w:val="o"/>
      <w:lvlJc w:val="left"/>
      <w:pPr>
        <w:ind w:left="5760" w:hanging="360"/>
      </w:pPr>
      <w:rPr>
        <w:rFonts w:ascii="Courier New" w:hAnsi="Courier New" w:hint="default"/>
      </w:rPr>
    </w:lvl>
    <w:lvl w:ilvl="8" w:tplc="3AD6A4E2">
      <w:start w:val="1"/>
      <w:numFmt w:val="bullet"/>
      <w:lvlText w:val=""/>
      <w:lvlJc w:val="left"/>
      <w:pPr>
        <w:ind w:left="6480" w:hanging="360"/>
      </w:pPr>
      <w:rPr>
        <w:rFonts w:ascii="Wingdings" w:hAnsi="Wingdings" w:hint="default"/>
      </w:rPr>
    </w:lvl>
  </w:abstractNum>
  <w:abstractNum w:abstractNumId="2" w15:restartNumberingAfterBreak="0">
    <w:nsid w:val="0EE10266"/>
    <w:multiLevelType w:val="hybridMultilevel"/>
    <w:tmpl w:val="0718A232"/>
    <w:lvl w:ilvl="0" w:tplc="E148138A">
      <w:start w:val="1"/>
      <w:numFmt w:val="bullet"/>
      <w:lvlText w:val=""/>
      <w:lvlJc w:val="left"/>
      <w:pPr>
        <w:ind w:left="720" w:hanging="360"/>
      </w:pPr>
      <w:rPr>
        <w:rFonts w:ascii="Symbol" w:hAnsi="Symbol" w:hint="default"/>
      </w:rPr>
    </w:lvl>
    <w:lvl w:ilvl="1" w:tplc="0E067C92">
      <w:start w:val="1"/>
      <w:numFmt w:val="bullet"/>
      <w:lvlText w:val="o"/>
      <w:lvlJc w:val="left"/>
      <w:pPr>
        <w:ind w:left="1440" w:hanging="360"/>
      </w:pPr>
      <w:rPr>
        <w:rFonts w:ascii="Courier New" w:hAnsi="Courier New" w:hint="default"/>
      </w:rPr>
    </w:lvl>
    <w:lvl w:ilvl="2" w:tplc="5598208E">
      <w:start w:val="1"/>
      <w:numFmt w:val="bullet"/>
      <w:lvlText w:val=""/>
      <w:lvlJc w:val="left"/>
      <w:pPr>
        <w:ind w:left="2160" w:hanging="360"/>
      </w:pPr>
      <w:rPr>
        <w:rFonts w:ascii="Wingdings" w:hAnsi="Wingdings" w:hint="default"/>
      </w:rPr>
    </w:lvl>
    <w:lvl w:ilvl="3" w:tplc="4F2CD842">
      <w:start w:val="1"/>
      <w:numFmt w:val="bullet"/>
      <w:lvlText w:val=""/>
      <w:lvlJc w:val="left"/>
      <w:pPr>
        <w:ind w:left="2880" w:hanging="360"/>
      </w:pPr>
      <w:rPr>
        <w:rFonts w:ascii="Symbol" w:hAnsi="Symbol" w:hint="default"/>
      </w:rPr>
    </w:lvl>
    <w:lvl w:ilvl="4" w:tplc="DAC2FCC4">
      <w:start w:val="1"/>
      <w:numFmt w:val="bullet"/>
      <w:lvlText w:val="o"/>
      <w:lvlJc w:val="left"/>
      <w:pPr>
        <w:ind w:left="3600" w:hanging="360"/>
      </w:pPr>
      <w:rPr>
        <w:rFonts w:ascii="Courier New" w:hAnsi="Courier New" w:hint="default"/>
      </w:rPr>
    </w:lvl>
    <w:lvl w:ilvl="5" w:tplc="8132020A">
      <w:start w:val="1"/>
      <w:numFmt w:val="bullet"/>
      <w:lvlText w:val=""/>
      <w:lvlJc w:val="left"/>
      <w:pPr>
        <w:ind w:left="4320" w:hanging="360"/>
      </w:pPr>
      <w:rPr>
        <w:rFonts w:ascii="Wingdings" w:hAnsi="Wingdings" w:hint="default"/>
      </w:rPr>
    </w:lvl>
    <w:lvl w:ilvl="6" w:tplc="A62C9A58">
      <w:start w:val="1"/>
      <w:numFmt w:val="bullet"/>
      <w:lvlText w:val=""/>
      <w:lvlJc w:val="left"/>
      <w:pPr>
        <w:ind w:left="5040" w:hanging="360"/>
      </w:pPr>
      <w:rPr>
        <w:rFonts w:ascii="Symbol" w:hAnsi="Symbol" w:hint="default"/>
      </w:rPr>
    </w:lvl>
    <w:lvl w:ilvl="7" w:tplc="8ADE0C56">
      <w:start w:val="1"/>
      <w:numFmt w:val="bullet"/>
      <w:lvlText w:val="o"/>
      <w:lvlJc w:val="left"/>
      <w:pPr>
        <w:ind w:left="5760" w:hanging="360"/>
      </w:pPr>
      <w:rPr>
        <w:rFonts w:ascii="Courier New" w:hAnsi="Courier New" w:hint="default"/>
      </w:rPr>
    </w:lvl>
    <w:lvl w:ilvl="8" w:tplc="BCC4539C">
      <w:start w:val="1"/>
      <w:numFmt w:val="bullet"/>
      <w:lvlText w:val=""/>
      <w:lvlJc w:val="left"/>
      <w:pPr>
        <w:ind w:left="6480" w:hanging="360"/>
      </w:pPr>
      <w:rPr>
        <w:rFonts w:ascii="Wingdings" w:hAnsi="Wingdings" w:hint="default"/>
      </w:rPr>
    </w:lvl>
  </w:abstractNum>
  <w:abstractNum w:abstractNumId="3" w15:restartNumberingAfterBreak="0">
    <w:nsid w:val="224AF042"/>
    <w:multiLevelType w:val="hybridMultilevel"/>
    <w:tmpl w:val="8CA2C268"/>
    <w:lvl w:ilvl="0" w:tplc="A15E24EE">
      <w:start w:val="1"/>
      <w:numFmt w:val="decimal"/>
      <w:lvlText w:val="%1."/>
      <w:lvlJc w:val="left"/>
      <w:pPr>
        <w:ind w:left="720" w:hanging="360"/>
      </w:pPr>
    </w:lvl>
    <w:lvl w:ilvl="1" w:tplc="12E4FE24">
      <w:start w:val="1"/>
      <w:numFmt w:val="lowerLetter"/>
      <w:lvlText w:val="%2."/>
      <w:lvlJc w:val="left"/>
      <w:pPr>
        <w:ind w:left="1440" w:hanging="360"/>
      </w:pPr>
    </w:lvl>
    <w:lvl w:ilvl="2" w:tplc="70641F52">
      <w:start w:val="1"/>
      <w:numFmt w:val="lowerRoman"/>
      <w:lvlText w:val="%3."/>
      <w:lvlJc w:val="right"/>
      <w:pPr>
        <w:ind w:left="2160" w:hanging="180"/>
      </w:pPr>
    </w:lvl>
    <w:lvl w:ilvl="3" w:tplc="FE349CFE">
      <w:start w:val="1"/>
      <w:numFmt w:val="decimal"/>
      <w:lvlText w:val="%4."/>
      <w:lvlJc w:val="left"/>
      <w:pPr>
        <w:ind w:left="2880" w:hanging="360"/>
      </w:pPr>
    </w:lvl>
    <w:lvl w:ilvl="4" w:tplc="2F809C8C">
      <w:start w:val="1"/>
      <w:numFmt w:val="lowerLetter"/>
      <w:lvlText w:val="%5."/>
      <w:lvlJc w:val="left"/>
      <w:pPr>
        <w:ind w:left="3600" w:hanging="360"/>
      </w:pPr>
    </w:lvl>
    <w:lvl w:ilvl="5" w:tplc="30EAE678">
      <w:start w:val="1"/>
      <w:numFmt w:val="lowerRoman"/>
      <w:lvlText w:val="%6."/>
      <w:lvlJc w:val="right"/>
      <w:pPr>
        <w:ind w:left="4320" w:hanging="180"/>
      </w:pPr>
    </w:lvl>
    <w:lvl w:ilvl="6" w:tplc="1FBA730E">
      <w:start w:val="1"/>
      <w:numFmt w:val="decimal"/>
      <w:lvlText w:val="%7."/>
      <w:lvlJc w:val="left"/>
      <w:pPr>
        <w:ind w:left="5040" w:hanging="360"/>
      </w:pPr>
    </w:lvl>
    <w:lvl w:ilvl="7" w:tplc="69704E48">
      <w:start w:val="1"/>
      <w:numFmt w:val="lowerLetter"/>
      <w:lvlText w:val="%8."/>
      <w:lvlJc w:val="left"/>
      <w:pPr>
        <w:ind w:left="5760" w:hanging="360"/>
      </w:pPr>
    </w:lvl>
    <w:lvl w:ilvl="8" w:tplc="826E46A2">
      <w:start w:val="1"/>
      <w:numFmt w:val="lowerRoman"/>
      <w:lvlText w:val="%9."/>
      <w:lvlJc w:val="right"/>
      <w:pPr>
        <w:ind w:left="6480" w:hanging="180"/>
      </w:pPr>
    </w:lvl>
  </w:abstractNum>
  <w:abstractNum w:abstractNumId="4" w15:restartNumberingAfterBreak="0">
    <w:nsid w:val="2BA75489"/>
    <w:multiLevelType w:val="hybridMultilevel"/>
    <w:tmpl w:val="7FA44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961E12"/>
    <w:multiLevelType w:val="hybridMultilevel"/>
    <w:tmpl w:val="B71099D6"/>
    <w:lvl w:ilvl="0" w:tplc="3F68C536">
      <w:start w:val="1"/>
      <w:numFmt w:val="bullet"/>
      <w:lvlText w:val="·"/>
      <w:lvlJc w:val="left"/>
      <w:pPr>
        <w:ind w:left="720" w:hanging="360"/>
      </w:pPr>
      <w:rPr>
        <w:rFonts w:ascii="Symbol" w:hAnsi="Symbol" w:hint="default"/>
      </w:rPr>
    </w:lvl>
    <w:lvl w:ilvl="1" w:tplc="3B0EE5C6">
      <w:start w:val="1"/>
      <w:numFmt w:val="bullet"/>
      <w:lvlText w:val="o"/>
      <w:lvlJc w:val="left"/>
      <w:pPr>
        <w:ind w:left="1440" w:hanging="360"/>
      </w:pPr>
      <w:rPr>
        <w:rFonts w:ascii="Courier New" w:hAnsi="Courier New" w:hint="default"/>
      </w:rPr>
    </w:lvl>
    <w:lvl w:ilvl="2" w:tplc="6DD60D1A">
      <w:start w:val="1"/>
      <w:numFmt w:val="bullet"/>
      <w:lvlText w:val=""/>
      <w:lvlJc w:val="left"/>
      <w:pPr>
        <w:ind w:left="2160" w:hanging="360"/>
      </w:pPr>
      <w:rPr>
        <w:rFonts w:ascii="Wingdings" w:hAnsi="Wingdings" w:hint="default"/>
      </w:rPr>
    </w:lvl>
    <w:lvl w:ilvl="3" w:tplc="DE0E391E">
      <w:start w:val="1"/>
      <w:numFmt w:val="bullet"/>
      <w:lvlText w:val=""/>
      <w:lvlJc w:val="left"/>
      <w:pPr>
        <w:ind w:left="2880" w:hanging="360"/>
      </w:pPr>
      <w:rPr>
        <w:rFonts w:ascii="Symbol" w:hAnsi="Symbol" w:hint="default"/>
      </w:rPr>
    </w:lvl>
    <w:lvl w:ilvl="4" w:tplc="8A7A083C">
      <w:start w:val="1"/>
      <w:numFmt w:val="bullet"/>
      <w:lvlText w:val="o"/>
      <w:lvlJc w:val="left"/>
      <w:pPr>
        <w:ind w:left="3600" w:hanging="360"/>
      </w:pPr>
      <w:rPr>
        <w:rFonts w:ascii="Courier New" w:hAnsi="Courier New" w:hint="default"/>
      </w:rPr>
    </w:lvl>
    <w:lvl w:ilvl="5" w:tplc="5A6A2EC8">
      <w:start w:val="1"/>
      <w:numFmt w:val="bullet"/>
      <w:lvlText w:val=""/>
      <w:lvlJc w:val="left"/>
      <w:pPr>
        <w:ind w:left="4320" w:hanging="360"/>
      </w:pPr>
      <w:rPr>
        <w:rFonts w:ascii="Wingdings" w:hAnsi="Wingdings" w:hint="default"/>
      </w:rPr>
    </w:lvl>
    <w:lvl w:ilvl="6" w:tplc="F3B4E4EE">
      <w:start w:val="1"/>
      <w:numFmt w:val="bullet"/>
      <w:lvlText w:val=""/>
      <w:lvlJc w:val="left"/>
      <w:pPr>
        <w:ind w:left="5040" w:hanging="360"/>
      </w:pPr>
      <w:rPr>
        <w:rFonts w:ascii="Symbol" w:hAnsi="Symbol" w:hint="default"/>
      </w:rPr>
    </w:lvl>
    <w:lvl w:ilvl="7" w:tplc="18409E5E">
      <w:start w:val="1"/>
      <w:numFmt w:val="bullet"/>
      <w:lvlText w:val="o"/>
      <w:lvlJc w:val="left"/>
      <w:pPr>
        <w:ind w:left="5760" w:hanging="360"/>
      </w:pPr>
      <w:rPr>
        <w:rFonts w:ascii="Courier New" w:hAnsi="Courier New" w:hint="default"/>
      </w:rPr>
    </w:lvl>
    <w:lvl w:ilvl="8" w:tplc="F3769FB8">
      <w:start w:val="1"/>
      <w:numFmt w:val="bullet"/>
      <w:lvlText w:val=""/>
      <w:lvlJc w:val="left"/>
      <w:pPr>
        <w:ind w:left="6480" w:hanging="360"/>
      </w:pPr>
      <w:rPr>
        <w:rFonts w:ascii="Wingdings" w:hAnsi="Wingdings" w:hint="default"/>
      </w:rPr>
    </w:lvl>
  </w:abstractNum>
  <w:abstractNum w:abstractNumId="6"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34053"/>
    <w:multiLevelType w:val="hybridMultilevel"/>
    <w:tmpl w:val="B0C4E7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865FB"/>
    <w:multiLevelType w:val="hybridMultilevel"/>
    <w:tmpl w:val="1F90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6C7C42"/>
    <w:multiLevelType w:val="multilevel"/>
    <w:tmpl w:val="9CB0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2334E"/>
    <w:multiLevelType w:val="hybridMultilevel"/>
    <w:tmpl w:val="E0FCD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445C40"/>
    <w:multiLevelType w:val="hybridMultilevel"/>
    <w:tmpl w:val="22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3BB2F8"/>
    <w:multiLevelType w:val="hybridMultilevel"/>
    <w:tmpl w:val="5A80647C"/>
    <w:lvl w:ilvl="0" w:tplc="66AAF226">
      <w:start w:val="1"/>
      <w:numFmt w:val="bullet"/>
      <w:lvlText w:val=""/>
      <w:lvlJc w:val="left"/>
      <w:pPr>
        <w:ind w:left="720" w:hanging="360"/>
      </w:pPr>
      <w:rPr>
        <w:rFonts w:ascii="Symbol" w:hAnsi="Symbol" w:hint="default"/>
      </w:rPr>
    </w:lvl>
    <w:lvl w:ilvl="1" w:tplc="659C9A82">
      <w:start w:val="1"/>
      <w:numFmt w:val="bullet"/>
      <w:lvlText w:val="o"/>
      <w:lvlJc w:val="left"/>
      <w:pPr>
        <w:ind w:left="1440" w:hanging="360"/>
      </w:pPr>
      <w:rPr>
        <w:rFonts w:ascii="Courier New" w:hAnsi="Courier New" w:hint="default"/>
      </w:rPr>
    </w:lvl>
    <w:lvl w:ilvl="2" w:tplc="F684F1BA">
      <w:start w:val="1"/>
      <w:numFmt w:val="bullet"/>
      <w:lvlText w:val=""/>
      <w:lvlJc w:val="left"/>
      <w:pPr>
        <w:ind w:left="2160" w:hanging="360"/>
      </w:pPr>
      <w:rPr>
        <w:rFonts w:ascii="Wingdings" w:hAnsi="Wingdings" w:hint="default"/>
      </w:rPr>
    </w:lvl>
    <w:lvl w:ilvl="3" w:tplc="ED4ADE22">
      <w:start w:val="1"/>
      <w:numFmt w:val="bullet"/>
      <w:lvlText w:val=""/>
      <w:lvlJc w:val="left"/>
      <w:pPr>
        <w:ind w:left="2880" w:hanging="360"/>
      </w:pPr>
      <w:rPr>
        <w:rFonts w:ascii="Symbol" w:hAnsi="Symbol" w:hint="default"/>
      </w:rPr>
    </w:lvl>
    <w:lvl w:ilvl="4" w:tplc="7542DEDC">
      <w:start w:val="1"/>
      <w:numFmt w:val="bullet"/>
      <w:lvlText w:val="o"/>
      <w:lvlJc w:val="left"/>
      <w:pPr>
        <w:ind w:left="3600" w:hanging="360"/>
      </w:pPr>
      <w:rPr>
        <w:rFonts w:ascii="Courier New" w:hAnsi="Courier New" w:hint="default"/>
      </w:rPr>
    </w:lvl>
    <w:lvl w:ilvl="5" w:tplc="3BDCD9C0">
      <w:start w:val="1"/>
      <w:numFmt w:val="bullet"/>
      <w:lvlText w:val=""/>
      <w:lvlJc w:val="left"/>
      <w:pPr>
        <w:ind w:left="4320" w:hanging="360"/>
      </w:pPr>
      <w:rPr>
        <w:rFonts w:ascii="Wingdings" w:hAnsi="Wingdings" w:hint="default"/>
      </w:rPr>
    </w:lvl>
    <w:lvl w:ilvl="6" w:tplc="1746510C">
      <w:start w:val="1"/>
      <w:numFmt w:val="bullet"/>
      <w:lvlText w:val=""/>
      <w:lvlJc w:val="left"/>
      <w:pPr>
        <w:ind w:left="5040" w:hanging="360"/>
      </w:pPr>
      <w:rPr>
        <w:rFonts w:ascii="Symbol" w:hAnsi="Symbol" w:hint="default"/>
      </w:rPr>
    </w:lvl>
    <w:lvl w:ilvl="7" w:tplc="9F0C0BE8">
      <w:start w:val="1"/>
      <w:numFmt w:val="bullet"/>
      <w:lvlText w:val="o"/>
      <w:lvlJc w:val="left"/>
      <w:pPr>
        <w:ind w:left="5760" w:hanging="360"/>
      </w:pPr>
      <w:rPr>
        <w:rFonts w:ascii="Courier New" w:hAnsi="Courier New" w:hint="default"/>
      </w:rPr>
    </w:lvl>
    <w:lvl w:ilvl="8" w:tplc="0242EFF4">
      <w:start w:val="1"/>
      <w:numFmt w:val="bullet"/>
      <w:lvlText w:val=""/>
      <w:lvlJc w:val="left"/>
      <w:pPr>
        <w:ind w:left="6480" w:hanging="360"/>
      </w:pPr>
      <w:rPr>
        <w:rFonts w:ascii="Wingdings" w:hAnsi="Wingdings" w:hint="default"/>
      </w:rPr>
    </w:lvl>
  </w:abstractNum>
  <w:abstractNum w:abstractNumId="16" w15:restartNumberingAfterBreak="0">
    <w:nsid w:val="6DF93F56"/>
    <w:multiLevelType w:val="hybridMultilevel"/>
    <w:tmpl w:val="562E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9A6514"/>
    <w:multiLevelType w:val="hybridMultilevel"/>
    <w:tmpl w:val="DFF0766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7A2C0383"/>
    <w:multiLevelType w:val="hybridMultilevel"/>
    <w:tmpl w:val="FB2EA968"/>
    <w:lvl w:ilvl="0" w:tplc="8FD8BD22">
      <w:start w:val="1"/>
      <w:numFmt w:val="bullet"/>
      <w:lvlText w:val="·"/>
      <w:lvlJc w:val="left"/>
      <w:pPr>
        <w:ind w:left="720" w:hanging="360"/>
      </w:pPr>
      <w:rPr>
        <w:rFonts w:ascii="Symbol" w:hAnsi="Symbol" w:hint="default"/>
      </w:rPr>
    </w:lvl>
    <w:lvl w:ilvl="1" w:tplc="3F2AC078">
      <w:start w:val="1"/>
      <w:numFmt w:val="bullet"/>
      <w:lvlText w:val="o"/>
      <w:lvlJc w:val="left"/>
      <w:pPr>
        <w:ind w:left="1440" w:hanging="360"/>
      </w:pPr>
      <w:rPr>
        <w:rFonts w:ascii="Courier New" w:hAnsi="Courier New" w:hint="default"/>
      </w:rPr>
    </w:lvl>
    <w:lvl w:ilvl="2" w:tplc="5B8A4950">
      <w:start w:val="1"/>
      <w:numFmt w:val="bullet"/>
      <w:lvlText w:val=""/>
      <w:lvlJc w:val="left"/>
      <w:pPr>
        <w:ind w:left="2160" w:hanging="360"/>
      </w:pPr>
      <w:rPr>
        <w:rFonts w:ascii="Wingdings" w:hAnsi="Wingdings" w:hint="default"/>
      </w:rPr>
    </w:lvl>
    <w:lvl w:ilvl="3" w:tplc="D63AF558">
      <w:start w:val="1"/>
      <w:numFmt w:val="bullet"/>
      <w:lvlText w:val=""/>
      <w:lvlJc w:val="left"/>
      <w:pPr>
        <w:ind w:left="2880" w:hanging="360"/>
      </w:pPr>
      <w:rPr>
        <w:rFonts w:ascii="Symbol" w:hAnsi="Symbol" w:hint="default"/>
      </w:rPr>
    </w:lvl>
    <w:lvl w:ilvl="4" w:tplc="D4B80EB6">
      <w:start w:val="1"/>
      <w:numFmt w:val="bullet"/>
      <w:lvlText w:val="o"/>
      <w:lvlJc w:val="left"/>
      <w:pPr>
        <w:ind w:left="3600" w:hanging="360"/>
      </w:pPr>
      <w:rPr>
        <w:rFonts w:ascii="Courier New" w:hAnsi="Courier New" w:hint="default"/>
      </w:rPr>
    </w:lvl>
    <w:lvl w:ilvl="5" w:tplc="CEC61D74">
      <w:start w:val="1"/>
      <w:numFmt w:val="bullet"/>
      <w:lvlText w:val=""/>
      <w:lvlJc w:val="left"/>
      <w:pPr>
        <w:ind w:left="4320" w:hanging="360"/>
      </w:pPr>
      <w:rPr>
        <w:rFonts w:ascii="Wingdings" w:hAnsi="Wingdings" w:hint="default"/>
      </w:rPr>
    </w:lvl>
    <w:lvl w:ilvl="6" w:tplc="35B24C8A">
      <w:start w:val="1"/>
      <w:numFmt w:val="bullet"/>
      <w:lvlText w:val=""/>
      <w:lvlJc w:val="left"/>
      <w:pPr>
        <w:ind w:left="5040" w:hanging="360"/>
      </w:pPr>
      <w:rPr>
        <w:rFonts w:ascii="Symbol" w:hAnsi="Symbol" w:hint="default"/>
      </w:rPr>
    </w:lvl>
    <w:lvl w:ilvl="7" w:tplc="C66A5846">
      <w:start w:val="1"/>
      <w:numFmt w:val="bullet"/>
      <w:lvlText w:val="o"/>
      <w:lvlJc w:val="left"/>
      <w:pPr>
        <w:ind w:left="5760" w:hanging="360"/>
      </w:pPr>
      <w:rPr>
        <w:rFonts w:ascii="Courier New" w:hAnsi="Courier New" w:hint="default"/>
      </w:rPr>
    </w:lvl>
    <w:lvl w:ilvl="8" w:tplc="E7BCA7E0">
      <w:start w:val="1"/>
      <w:numFmt w:val="bullet"/>
      <w:lvlText w:val=""/>
      <w:lvlJc w:val="left"/>
      <w:pPr>
        <w:ind w:left="6480" w:hanging="360"/>
      </w:pPr>
      <w:rPr>
        <w:rFonts w:ascii="Wingdings" w:hAnsi="Wingdings" w:hint="default"/>
      </w:rPr>
    </w:lvl>
  </w:abstractNum>
  <w:num w:numId="1" w16cid:durableId="471797043">
    <w:abstractNumId w:val="3"/>
  </w:num>
  <w:num w:numId="2" w16cid:durableId="1706248437">
    <w:abstractNumId w:val="1"/>
  </w:num>
  <w:num w:numId="3" w16cid:durableId="348262313">
    <w:abstractNumId w:val="18"/>
  </w:num>
  <w:num w:numId="4" w16cid:durableId="1495222053">
    <w:abstractNumId w:val="5"/>
  </w:num>
  <w:num w:numId="5" w16cid:durableId="103042835">
    <w:abstractNumId w:val="0"/>
  </w:num>
  <w:num w:numId="6" w16cid:durableId="2114199864">
    <w:abstractNumId w:val="2"/>
  </w:num>
  <w:num w:numId="7" w16cid:durableId="1867719139">
    <w:abstractNumId w:val="15"/>
  </w:num>
  <w:num w:numId="8" w16cid:durableId="363292241">
    <w:abstractNumId w:val="13"/>
  </w:num>
  <w:num w:numId="9" w16cid:durableId="1988775422">
    <w:abstractNumId w:val="6"/>
  </w:num>
  <w:num w:numId="10" w16cid:durableId="909773122">
    <w:abstractNumId w:val="9"/>
  </w:num>
  <w:num w:numId="11" w16cid:durableId="292710076">
    <w:abstractNumId w:val="8"/>
  </w:num>
  <w:num w:numId="12" w16cid:durableId="1985113313">
    <w:abstractNumId w:val="7"/>
  </w:num>
  <w:num w:numId="13" w16cid:durableId="504831558">
    <w:abstractNumId w:val="10"/>
  </w:num>
  <w:num w:numId="14" w16cid:durableId="2111317065">
    <w:abstractNumId w:val="4"/>
  </w:num>
  <w:num w:numId="15" w16cid:durableId="1445535268">
    <w:abstractNumId w:val="12"/>
  </w:num>
  <w:num w:numId="16" w16cid:durableId="1829441036">
    <w:abstractNumId w:val="16"/>
  </w:num>
  <w:num w:numId="17" w16cid:durableId="1937981895">
    <w:abstractNumId w:val="17"/>
  </w:num>
  <w:num w:numId="18" w16cid:durableId="2075468742">
    <w:abstractNumId w:val="14"/>
  </w:num>
  <w:num w:numId="19" w16cid:durableId="140123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A2A"/>
    <w:rsid w:val="000119B9"/>
    <w:rsid w:val="000148D7"/>
    <w:rsid w:val="00015D78"/>
    <w:rsid w:val="000202D1"/>
    <w:rsid w:val="000216AE"/>
    <w:rsid w:val="00021CD9"/>
    <w:rsid w:val="000220FC"/>
    <w:rsid w:val="000254B6"/>
    <w:rsid w:val="00026844"/>
    <w:rsid w:val="00027C7C"/>
    <w:rsid w:val="00031762"/>
    <w:rsid w:val="000461B6"/>
    <w:rsid w:val="00056396"/>
    <w:rsid w:val="000769F9"/>
    <w:rsid w:val="0008407F"/>
    <w:rsid w:val="00084F37"/>
    <w:rsid w:val="0008686D"/>
    <w:rsid w:val="0009217D"/>
    <w:rsid w:val="000B3BDF"/>
    <w:rsid w:val="000B77ED"/>
    <w:rsid w:val="000B7B7F"/>
    <w:rsid w:val="000D27A3"/>
    <w:rsid w:val="000D5429"/>
    <w:rsid w:val="000D6290"/>
    <w:rsid w:val="000D7887"/>
    <w:rsid w:val="000E0991"/>
    <w:rsid w:val="000E54E8"/>
    <w:rsid w:val="000E6FCC"/>
    <w:rsid w:val="000F6754"/>
    <w:rsid w:val="000F7335"/>
    <w:rsid w:val="0010057C"/>
    <w:rsid w:val="00103CDD"/>
    <w:rsid w:val="00112F5A"/>
    <w:rsid w:val="00115E70"/>
    <w:rsid w:val="0012028E"/>
    <w:rsid w:val="001238A2"/>
    <w:rsid w:val="0012545A"/>
    <w:rsid w:val="0013140B"/>
    <w:rsid w:val="00131B41"/>
    <w:rsid w:val="00137BC0"/>
    <w:rsid w:val="00142EC9"/>
    <w:rsid w:val="00142F27"/>
    <w:rsid w:val="00147444"/>
    <w:rsid w:val="00152C29"/>
    <w:rsid w:val="00166A49"/>
    <w:rsid w:val="00167DDE"/>
    <w:rsid w:val="00177151"/>
    <w:rsid w:val="00183844"/>
    <w:rsid w:val="00187B72"/>
    <w:rsid w:val="001905A5"/>
    <w:rsid w:val="00194974"/>
    <w:rsid w:val="00195213"/>
    <w:rsid w:val="001962B2"/>
    <w:rsid w:val="001A0DAF"/>
    <w:rsid w:val="001A189C"/>
    <w:rsid w:val="001C17C0"/>
    <w:rsid w:val="001C19FA"/>
    <w:rsid w:val="001C44C5"/>
    <w:rsid w:val="001C4E44"/>
    <w:rsid w:val="001C6BCD"/>
    <w:rsid w:val="001D28EB"/>
    <w:rsid w:val="001E29F4"/>
    <w:rsid w:val="001E3494"/>
    <w:rsid w:val="001F0564"/>
    <w:rsid w:val="001F3CB5"/>
    <w:rsid w:val="00201288"/>
    <w:rsid w:val="002023C0"/>
    <w:rsid w:val="00202471"/>
    <w:rsid w:val="002039B9"/>
    <w:rsid w:val="00203E81"/>
    <w:rsid w:val="00213BCE"/>
    <w:rsid w:val="00214F21"/>
    <w:rsid w:val="002210BB"/>
    <w:rsid w:val="00227D45"/>
    <w:rsid w:val="002333B6"/>
    <w:rsid w:val="002340E6"/>
    <w:rsid w:val="00237006"/>
    <w:rsid w:val="00241109"/>
    <w:rsid w:val="002465F6"/>
    <w:rsid w:val="00246E3F"/>
    <w:rsid w:val="002522D0"/>
    <w:rsid w:val="00265306"/>
    <w:rsid w:val="00265724"/>
    <w:rsid w:val="00266213"/>
    <w:rsid w:val="00271584"/>
    <w:rsid w:val="00271F68"/>
    <w:rsid w:val="00276561"/>
    <w:rsid w:val="0028282C"/>
    <w:rsid w:val="00284B16"/>
    <w:rsid w:val="00292E5A"/>
    <w:rsid w:val="002936A6"/>
    <w:rsid w:val="00297486"/>
    <w:rsid w:val="002B05ED"/>
    <w:rsid w:val="002B400D"/>
    <w:rsid w:val="002C165B"/>
    <w:rsid w:val="002D4993"/>
    <w:rsid w:val="002E4FD6"/>
    <w:rsid w:val="002E5130"/>
    <w:rsid w:val="002E5DB7"/>
    <w:rsid w:val="002F14F2"/>
    <w:rsid w:val="002F6637"/>
    <w:rsid w:val="002F6BA0"/>
    <w:rsid w:val="00311DCE"/>
    <w:rsid w:val="00315CE6"/>
    <w:rsid w:val="00317A65"/>
    <w:rsid w:val="0033010E"/>
    <w:rsid w:val="00350145"/>
    <w:rsid w:val="00351A15"/>
    <w:rsid w:val="00354D03"/>
    <w:rsid w:val="00357079"/>
    <w:rsid w:val="00380B9D"/>
    <w:rsid w:val="003924FE"/>
    <w:rsid w:val="00394CDA"/>
    <w:rsid w:val="003955D1"/>
    <w:rsid w:val="003A0C34"/>
    <w:rsid w:val="003A2BC3"/>
    <w:rsid w:val="003A3954"/>
    <w:rsid w:val="003B78E8"/>
    <w:rsid w:val="003C03F0"/>
    <w:rsid w:val="003C273F"/>
    <w:rsid w:val="003C6B8E"/>
    <w:rsid w:val="003D5679"/>
    <w:rsid w:val="003D568A"/>
    <w:rsid w:val="003E18AA"/>
    <w:rsid w:val="00415281"/>
    <w:rsid w:val="004174EB"/>
    <w:rsid w:val="00422E92"/>
    <w:rsid w:val="00423502"/>
    <w:rsid w:val="00425215"/>
    <w:rsid w:val="004426B4"/>
    <w:rsid w:val="00443D1C"/>
    <w:rsid w:val="004471E1"/>
    <w:rsid w:val="00447C24"/>
    <w:rsid w:val="00453BC7"/>
    <w:rsid w:val="00454295"/>
    <w:rsid w:val="00457279"/>
    <w:rsid w:val="00465790"/>
    <w:rsid w:val="004709B5"/>
    <w:rsid w:val="00475921"/>
    <w:rsid w:val="00486D66"/>
    <w:rsid w:val="004A5DD9"/>
    <w:rsid w:val="004B243B"/>
    <w:rsid w:val="004B5163"/>
    <w:rsid w:val="004B68EC"/>
    <w:rsid w:val="004C1F24"/>
    <w:rsid w:val="004C2396"/>
    <w:rsid w:val="004C755B"/>
    <w:rsid w:val="004D0059"/>
    <w:rsid w:val="004D1125"/>
    <w:rsid w:val="004D2D5A"/>
    <w:rsid w:val="004D3E78"/>
    <w:rsid w:val="004E0433"/>
    <w:rsid w:val="004E4887"/>
    <w:rsid w:val="004E4E0D"/>
    <w:rsid w:val="00502A6C"/>
    <w:rsid w:val="00503A30"/>
    <w:rsid w:val="00524312"/>
    <w:rsid w:val="0052607C"/>
    <w:rsid w:val="00534010"/>
    <w:rsid w:val="00544105"/>
    <w:rsid w:val="00547A50"/>
    <w:rsid w:val="00552BEC"/>
    <w:rsid w:val="005649BC"/>
    <w:rsid w:val="00566B60"/>
    <w:rsid w:val="005739AC"/>
    <w:rsid w:val="0057647F"/>
    <w:rsid w:val="005764FB"/>
    <w:rsid w:val="005872B4"/>
    <w:rsid w:val="00590081"/>
    <w:rsid w:val="00590318"/>
    <w:rsid w:val="00592C5B"/>
    <w:rsid w:val="005930DA"/>
    <w:rsid w:val="00594C3F"/>
    <w:rsid w:val="005A682D"/>
    <w:rsid w:val="005A7FCF"/>
    <w:rsid w:val="005C44F4"/>
    <w:rsid w:val="005C5970"/>
    <w:rsid w:val="005C6A27"/>
    <w:rsid w:val="005C6E4E"/>
    <w:rsid w:val="005C73C3"/>
    <w:rsid w:val="005D14B4"/>
    <w:rsid w:val="005D2073"/>
    <w:rsid w:val="005D6CE7"/>
    <w:rsid w:val="005F1CAC"/>
    <w:rsid w:val="00602331"/>
    <w:rsid w:val="00604CC1"/>
    <w:rsid w:val="006156C4"/>
    <w:rsid w:val="006215F7"/>
    <w:rsid w:val="00630269"/>
    <w:rsid w:val="006312E2"/>
    <w:rsid w:val="00636FE7"/>
    <w:rsid w:val="006415A2"/>
    <w:rsid w:val="0064510E"/>
    <w:rsid w:val="006527E6"/>
    <w:rsid w:val="006573FD"/>
    <w:rsid w:val="00661D6E"/>
    <w:rsid w:val="00664DF5"/>
    <w:rsid w:val="0067198A"/>
    <w:rsid w:val="00674A4D"/>
    <w:rsid w:val="00687A09"/>
    <w:rsid w:val="006905E3"/>
    <w:rsid w:val="006A32BA"/>
    <w:rsid w:val="006A3884"/>
    <w:rsid w:val="006A4AC4"/>
    <w:rsid w:val="006A6D86"/>
    <w:rsid w:val="006B3446"/>
    <w:rsid w:val="006B38C2"/>
    <w:rsid w:val="006B5195"/>
    <w:rsid w:val="006C23D9"/>
    <w:rsid w:val="006C7A6A"/>
    <w:rsid w:val="006D7ACA"/>
    <w:rsid w:val="006E68AF"/>
    <w:rsid w:val="006F1D46"/>
    <w:rsid w:val="00712F45"/>
    <w:rsid w:val="0072031F"/>
    <w:rsid w:val="00722935"/>
    <w:rsid w:val="00723F1C"/>
    <w:rsid w:val="00726362"/>
    <w:rsid w:val="00726B25"/>
    <w:rsid w:val="00743AEE"/>
    <w:rsid w:val="00745540"/>
    <w:rsid w:val="007462EC"/>
    <w:rsid w:val="0075189A"/>
    <w:rsid w:val="00757B37"/>
    <w:rsid w:val="00763C84"/>
    <w:rsid w:val="00770182"/>
    <w:rsid w:val="00770FE3"/>
    <w:rsid w:val="00773409"/>
    <w:rsid w:val="007745CE"/>
    <w:rsid w:val="00791559"/>
    <w:rsid w:val="007D5933"/>
    <w:rsid w:val="007D7F3D"/>
    <w:rsid w:val="007E57C8"/>
    <w:rsid w:val="007F17B8"/>
    <w:rsid w:val="007F1B6F"/>
    <w:rsid w:val="007F3CF8"/>
    <w:rsid w:val="00801490"/>
    <w:rsid w:val="00806060"/>
    <w:rsid w:val="008078B6"/>
    <w:rsid w:val="00817FC2"/>
    <w:rsid w:val="00820A96"/>
    <w:rsid w:val="00833209"/>
    <w:rsid w:val="00842AB0"/>
    <w:rsid w:val="008509F8"/>
    <w:rsid w:val="008653E6"/>
    <w:rsid w:val="00877BF1"/>
    <w:rsid w:val="00887009"/>
    <w:rsid w:val="00893317"/>
    <w:rsid w:val="008A5A13"/>
    <w:rsid w:val="008B177F"/>
    <w:rsid w:val="008C30EE"/>
    <w:rsid w:val="008C3675"/>
    <w:rsid w:val="00906505"/>
    <w:rsid w:val="00911416"/>
    <w:rsid w:val="00920A07"/>
    <w:rsid w:val="0092622D"/>
    <w:rsid w:val="00932F75"/>
    <w:rsid w:val="0093757D"/>
    <w:rsid w:val="0094033D"/>
    <w:rsid w:val="00941A11"/>
    <w:rsid w:val="009509F6"/>
    <w:rsid w:val="0095703B"/>
    <w:rsid w:val="00961A28"/>
    <w:rsid w:val="00965283"/>
    <w:rsid w:val="009660FD"/>
    <w:rsid w:val="00972345"/>
    <w:rsid w:val="00985BD3"/>
    <w:rsid w:val="009A28B7"/>
    <w:rsid w:val="009B5DCB"/>
    <w:rsid w:val="009B5E2C"/>
    <w:rsid w:val="009C5E61"/>
    <w:rsid w:val="009C6DD6"/>
    <w:rsid w:val="009C72FA"/>
    <w:rsid w:val="009E1CAB"/>
    <w:rsid w:val="009E2188"/>
    <w:rsid w:val="009E2616"/>
    <w:rsid w:val="009E2D82"/>
    <w:rsid w:val="009F2A25"/>
    <w:rsid w:val="00A02739"/>
    <w:rsid w:val="00A14340"/>
    <w:rsid w:val="00A24121"/>
    <w:rsid w:val="00A27A2C"/>
    <w:rsid w:val="00A3438B"/>
    <w:rsid w:val="00A354A8"/>
    <w:rsid w:val="00A36F1C"/>
    <w:rsid w:val="00A410DA"/>
    <w:rsid w:val="00A41E56"/>
    <w:rsid w:val="00A4262E"/>
    <w:rsid w:val="00A47F1C"/>
    <w:rsid w:val="00A5504A"/>
    <w:rsid w:val="00A72E0A"/>
    <w:rsid w:val="00A820A9"/>
    <w:rsid w:val="00A8271F"/>
    <w:rsid w:val="00A83441"/>
    <w:rsid w:val="00A84693"/>
    <w:rsid w:val="00AC0458"/>
    <w:rsid w:val="00AF27B5"/>
    <w:rsid w:val="00AF7017"/>
    <w:rsid w:val="00B17D01"/>
    <w:rsid w:val="00B350BD"/>
    <w:rsid w:val="00B416BE"/>
    <w:rsid w:val="00B43869"/>
    <w:rsid w:val="00B47607"/>
    <w:rsid w:val="00B47738"/>
    <w:rsid w:val="00B5642E"/>
    <w:rsid w:val="00B600B4"/>
    <w:rsid w:val="00B60F27"/>
    <w:rsid w:val="00B63119"/>
    <w:rsid w:val="00B67193"/>
    <w:rsid w:val="00B70047"/>
    <w:rsid w:val="00B758E1"/>
    <w:rsid w:val="00B77BCB"/>
    <w:rsid w:val="00B80AB1"/>
    <w:rsid w:val="00B856A6"/>
    <w:rsid w:val="00B86D59"/>
    <w:rsid w:val="00B87634"/>
    <w:rsid w:val="00BA193D"/>
    <w:rsid w:val="00BB06B4"/>
    <w:rsid w:val="00BB5C30"/>
    <w:rsid w:val="00BB6FA5"/>
    <w:rsid w:val="00BD227E"/>
    <w:rsid w:val="00BE1FE6"/>
    <w:rsid w:val="00BE307D"/>
    <w:rsid w:val="00BE4A06"/>
    <w:rsid w:val="00C06044"/>
    <w:rsid w:val="00C13B0E"/>
    <w:rsid w:val="00C14E26"/>
    <w:rsid w:val="00C150CB"/>
    <w:rsid w:val="00C21897"/>
    <w:rsid w:val="00C313D8"/>
    <w:rsid w:val="00C3483A"/>
    <w:rsid w:val="00C373B9"/>
    <w:rsid w:val="00C42E28"/>
    <w:rsid w:val="00C447FF"/>
    <w:rsid w:val="00C47305"/>
    <w:rsid w:val="00C61409"/>
    <w:rsid w:val="00C61425"/>
    <w:rsid w:val="00C632A1"/>
    <w:rsid w:val="00C634C5"/>
    <w:rsid w:val="00C657A7"/>
    <w:rsid w:val="00C764DC"/>
    <w:rsid w:val="00C816A0"/>
    <w:rsid w:val="00C936B6"/>
    <w:rsid w:val="00CA00A9"/>
    <w:rsid w:val="00CB63C4"/>
    <w:rsid w:val="00CC10DB"/>
    <w:rsid w:val="00CC12E3"/>
    <w:rsid w:val="00CC6BCE"/>
    <w:rsid w:val="00CC6D02"/>
    <w:rsid w:val="00CE5C61"/>
    <w:rsid w:val="00CF1AB6"/>
    <w:rsid w:val="00CF1B2E"/>
    <w:rsid w:val="00CF31C7"/>
    <w:rsid w:val="00D000C9"/>
    <w:rsid w:val="00D07316"/>
    <w:rsid w:val="00D10938"/>
    <w:rsid w:val="00D16CB7"/>
    <w:rsid w:val="00D22D9B"/>
    <w:rsid w:val="00D27E16"/>
    <w:rsid w:val="00D32E00"/>
    <w:rsid w:val="00D37422"/>
    <w:rsid w:val="00D512D9"/>
    <w:rsid w:val="00D5596B"/>
    <w:rsid w:val="00D61354"/>
    <w:rsid w:val="00D71536"/>
    <w:rsid w:val="00D72B64"/>
    <w:rsid w:val="00D72E20"/>
    <w:rsid w:val="00D76C70"/>
    <w:rsid w:val="00D8425E"/>
    <w:rsid w:val="00D84678"/>
    <w:rsid w:val="00D904C5"/>
    <w:rsid w:val="00D933E1"/>
    <w:rsid w:val="00D946E0"/>
    <w:rsid w:val="00D95D01"/>
    <w:rsid w:val="00D96DDC"/>
    <w:rsid w:val="00DA0666"/>
    <w:rsid w:val="00DA1559"/>
    <w:rsid w:val="00DA6628"/>
    <w:rsid w:val="00DB7F94"/>
    <w:rsid w:val="00DC1D67"/>
    <w:rsid w:val="00DC32E7"/>
    <w:rsid w:val="00DC4988"/>
    <w:rsid w:val="00DC4D46"/>
    <w:rsid w:val="00DC73C4"/>
    <w:rsid w:val="00DD7D3C"/>
    <w:rsid w:val="00DF7C05"/>
    <w:rsid w:val="00E156C2"/>
    <w:rsid w:val="00E15D14"/>
    <w:rsid w:val="00E16FCF"/>
    <w:rsid w:val="00E250D2"/>
    <w:rsid w:val="00E32E10"/>
    <w:rsid w:val="00E41DD6"/>
    <w:rsid w:val="00E45C7C"/>
    <w:rsid w:val="00E501C0"/>
    <w:rsid w:val="00E51054"/>
    <w:rsid w:val="00E536A2"/>
    <w:rsid w:val="00E56AFA"/>
    <w:rsid w:val="00E621F9"/>
    <w:rsid w:val="00E643F4"/>
    <w:rsid w:val="00E647E0"/>
    <w:rsid w:val="00E72100"/>
    <w:rsid w:val="00E7506F"/>
    <w:rsid w:val="00E75109"/>
    <w:rsid w:val="00E8465B"/>
    <w:rsid w:val="00E91A42"/>
    <w:rsid w:val="00E92DE8"/>
    <w:rsid w:val="00E94DDF"/>
    <w:rsid w:val="00E97E33"/>
    <w:rsid w:val="00EA11B0"/>
    <w:rsid w:val="00EB2B98"/>
    <w:rsid w:val="00EB42B0"/>
    <w:rsid w:val="00EB6CA4"/>
    <w:rsid w:val="00EC7A17"/>
    <w:rsid w:val="00ED0AA5"/>
    <w:rsid w:val="00ED593F"/>
    <w:rsid w:val="00ED7A84"/>
    <w:rsid w:val="00EE3995"/>
    <w:rsid w:val="00EF1C7E"/>
    <w:rsid w:val="00EF1E32"/>
    <w:rsid w:val="00EF3AE4"/>
    <w:rsid w:val="00EF5193"/>
    <w:rsid w:val="00F0309B"/>
    <w:rsid w:val="00F04D05"/>
    <w:rsid w:val="00F37D3F"/>
    <w:rsid w:val="00F47A08"/>
    <w:rsid w:val="00F60FBB"/>
    <w:rsid w:val="00F64724"/>
    <w:rsid w:val="00F6499E"/>
    <w:rsid w:val="00F659D9"/>
    <w:rsid w:val="00F66EB1"/>
    <w:rsid w:val="00F70257"/>
    <w:rsid w:val="00F71150"/>
    <w:rsid w:val="00F743BC"/>
    <w:rsid w:val="00F9087C"/>
    <w:rsid w:val="00F91D76"/>
    <w:rsid w:val="00F93824"/>
    <w:rsid w:val="00FA17D4"/>
    <w:rsid w:val="00FA1EE5"/>
    <w:rsid w:val="00FB3DC2"/>
    <w:rsid w:val="00FB679E"/>
    <w:rsid w:val="00FC03BB"/>
    <w:rsid w:val="00FC3F61"/>
    <w:rsid w:val="00FC5E83"/>
    <w:rsid w:val="00FC60E5"/>
    <w:rsid w:val="00FE234A"/>
    <w:rsid w:val="00FF5587"/>
    <w:rsid w:val="00FF6D44"/>
    <w:rsid w:val="01E138B4"/>
    <w:rsid w:val="023F46B4"/>
    <w:rsid w:val="03AB7449"/>
    <w:rsid w:val="0493D6D8"/>
    <w:rsid w:val="05E8B388"/>
    <w:rsid w:val="06B336C3"/>
    <w:rsid w:val="06DA6718"/>
    <w:rsid w:val="0C2974DA"/>
    <w:rsid w:val="0EECCAE4"/>
    <w:rsid w:val="10B266D9"/>
    <w:rsid w:val="1105E790"/>
    <w:rsid w:val="12B53A2A"/>
    <w:rsid w:val="14A72D35"/>
    <w:rsid w:val="14DDEEBE"/>
    <w:rsid w:val="1612DC39"/>
    <w:rsid w:val="1A3C21D2"/>
    <w:rsid w:val="1B662F2C"/>
    <w:rsid w:val="1BE949FE"/>
    <w:rsid w:val="1C1B20B2"/>
    <w:rsid w:val="1D59CFA7"/>
    <w:rsid w:val="1DE3FE58"/>
    <w:rsid w:val="1E612F3F"/>
    <w:rsid w:val="208B8F35"/>
    <w:rsid w:val="20E39B70"/>
    <w:rsid w:val="24EEECE1"/>
    <w:rsid w:val="25485E25"/>
    <w:rsid w:val="29C0BC81"/>
    <w:rsid w:val="2A2992EE"/>
    <w:rsid w:val="2B30E2F4"/>
    <w:rsid w:val="2C7ECDB0"/>
    <w:rsid w:val="300E6FD6"/>
    <w:rsid w:val="30C836DD"/>
    <w:rsid w:val="3102E785"/>
    <w:rsid w:val="3167A5B2"/>
    <w:rsid w:val="32AD88FE"/>
    <w:rsid w:val="35078306"/>
    <w:rsid w:val="38F64210"/>
    <w:rsid w:val="39917292"/>
    <w:rsid w:val="3AE7D6DB"/>
    <w:rsid w:val="3D8A0135"/>
    <w:rsid w:val="408C056B"/>
    <w:rsid w:val="40C843B3"/>
    <w:rsid w:val="462624A9"/>
    <w:rsid w:val="46AE01A9"/>
    <w:rsid w:val="472EDE91"/>
    <w:rsid w:val="47CB54AC"/>
    <w:rsid w:val="488196CB"/>
    <w:rsid w:val="4FC561CB"/>
    <w:rsid w:val="51CDA069"/>
    <w:rsid w:val="51EEB4CE"/>
    <w:rsid w:val="53CAD9A0"/>
    <w:rsid w:val="55649171"/>
    <w:rsid w:val="57030FD9"/>
    <w:rsid w:val="5896E50B"/>
    <w:rsid w:val="5A254B1C"/>
    <w:rsid w:val="5A39D821"/>
    <w:rsid w:val="5BA2F9B5"/>
    <w:rsid w:val="5CD1D3E7"/>
    <w:rsid w:val="5D7C329E"/>
    <w:rsid w:val="5E2803B1"/>
    <w:rsid w:val="5FA7F019"/>
    <w:rsid w:val="60DF45FB"/>
    <w:rsid w:val="61D83B7E"/>
    <w:rsid w:val="643BECC4"/>
    <w:rsid w:val="646845D3"/>
    <w:rsid w:val="64FF2AA5"/>
    <w:rsid w:val="657F8D76"/>
    <w:rsid w:val="6815A136"/>
    <w:rsid w:val="68C2C606"/>
    <w:rsid w:val="691FE9D3"/>
    <w:rsid w:val="69EFE523"/>
    <w:rsid w:val="6B09A390"/>
    <w:rsid w:val="6B2EEF3C"/>
    <w:rsid w:val="6D196126"/>
    <w:rsid w:val="6D88B889"/>
    <w:rsid w:val="6E4FB05E"/>
    <w:rsid w:val="6F319187"/>
    <w:rsid w:val="729D9CEF"/>
    <w:rsid w:val="73549493"/>
    <w:rsid w:val="73C2A68E"/>
    <w:rsid w:val="73E50213"/>
    <w:rsid w:val="748BCC4B"/>
    <w:rsid w:val="757E5D6A"/>
    <w:rsid w:val="777889DD"/>
    <w:rsid w:val="7848C47B"/>
    <w:rsid w:val="7AEE94F8"/>
    <w:rsid w:val="7CC9DA83"/>
    <w:rsid w:val="7E388313"/>
    <w:rsid w:val="7ECF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Revision">
    <w:name w:val="Revision"/>
    <w:hidden/>
    <w:uiPriority w:val="99"/>
    <w:semiHidden/>
    <w:rsid w:val="00B416BE"/>
    <w:pPr>
      <w:spacing w:after="0" w:line="240" w:lineRule="auto"/>
    </w:pPr>
  </w:style>
  <w:style w:type="character" w:styleId="FollowedHyperlink">
    <w:name w:val="FollowedHyperlink"/>
    <w:basedOn w:val="DefaultParagraphFont"/>
    <w:uiPriority w:val="99"/>
    <w:semiHidden/>
    <w:unhideWhenUsed/>
    <w:rsid w:val="00B41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ia.latif@ukhsa.gov.uk" TargetMode="External"/><Relationship Id="rId18" Type="http://schemas.openxmlformats.org/officeDocument/2006/relationships/hyperlink" Target="mailto:Sunita.sturup-toft@ukhsa.gov.uk" TargetMode="External"/><Relationship Id="rId26" Type="http://schemas.openxmlformats.org/officeDocument/2006/relationships/hyperlink" Target="mailto:Sunita.Sturup-Toft@ukhsa.gov.uk" TargetMode="External"/><Relationship Id="rId39" Type="http://schemas.openxmlformats.org/officeDocument/2006/relationships/customXml" Target="ink/ink1.xml"/><Relationship Id="rId21" Type="http://schemas.openxmlformats.org/officeDocument/2006/relationships/hyperlink" Target="mailto:kathleen.skinner@ukhsa.gov.uk" TargetMode="External"/><Relationship Id="rId34" Type="http://schemas.openxmlformats.org/officeDocument/2006/relationships/hyperlink" Target="mailto:Osman.Dar@ukhsa.gov.uk"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Osman.Dar@ukhs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24" Type="http://schemas.openxmlformats.org/officeDocument/2006/relationships/hyperlink" Target="mailto:Bunmi.Righi@ukhsa.gov.uk" TargetMode="External"/><Relationship Id="rId32" Type="http://schemas.openxmlformats.org/officeDocument/2006/relationships/hyperlink" Target="mailto:sunita.sturup-toft@ukhsa.gov.uk" TargetMode="External"/><Relationship Id="rId37" Type="http://schemas.openxmlformats.org/officeDocument/2006/relationships/hyperlink" Target="https://www.internationalhealthpolicies.org/blogs/decolonizeglobalhealth-rewriting-the-narrative-of-global-health/" TargetMode="External"/><Relationship Id="rId40" Type="http://schemas.openxmlformats.org/officeDocument/2006/relationships/image" Target="media/image30.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hyperlink" Target="https://www.internationalhealthpolicies.org/blogs/decolonizeglobalhealth-rewriting-the-narrative-of-global-health/" TargetMode="External"/><Relationship Id="rId28" Type="http://schemas.openxmlformats.org/officeDocument/2006/relationships/hyperlink" Target="mailto:Ahmed.Razavi@ukhsa.gov.uk" TargetMode="External"/><Relationship Id="rId36" Type="http://schemas.openxmlformats.org/officeDocument/2006/relationships/hyperlink" Target="mailto:Bunmi.Righi@ukhsa.gov.uk" TargetMode="External"/><Relationship Id="rId10" Type="http://schemas.openxmlformats.org/officeDocument/2006/relationships/endnotes" Target="endnotes.xml"/><Relationship Id="rId19" Type="http://schemas.openxmlformats.org/officeDocument/2006/relationships/hyperlink" Target="mailto:Edmund.newman@ukhsa.gov.uk" TargetMode="External"/><Relationship Id="rId31" Type="http://schemas.openxmlformats.org/officeDocument/2006/relationships/hyperlink" Target="mailto:Ahmed.Razavi@ukhsa.gov.uk"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mailto:Osman.dar@ukhsa.gov.uk" TargetMode="External"/><Relationship Id="rId27" Type="http://schemas.openxmlformats.org/officeDocument/2006/relationships/hyperlink" Target="mailto:Samia.latif@ukhsa.gov.uk" TargetMode="External"/><Relationship Id="rId30" Type="http://schemas.openxmlformats.org/officeDocument/2006/relationships/hyperlink" Target="https://www.fph.org.uk/media/4ojeo5bk/public-health-curriculum-2022-v13_final.pdf" TargetMode="External"/><Relationship Id="rId35" Type="http://schemas.openxmlformats.org/officeDocument/2006/relationships/hyperlink" Target="mailto:Soraya.Baptiste@ukhsa.gov.uk"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nita.sturup-toft@ukhsa.gov.uk" TargetMode="External"/><Relationship Id="rId17" Type="http://schemas.openxmlformats.org/officeDocument/2006/relationships/package" Target="embeddings/Microsoft_Word_Document1.docx"/><Relationship Id="rId25" Type="http://schemas.openxmlformats.org/officeDocument/2006/relationships/hyperlink" Target="mailto:jane.leaman@nhs.net" TargetMode="External"/><Relationship Id="rId33" Type="http://schemas.openxmlformats.org/officeDocument/2006/relationships/hyperlink" Target="mailto:samia.latif@ukhsa.gov.uk" TargetMode="External"/><Relationship Id="rId38" Type="http://schemas.openxmlformats.org/officeDocument/2006/relationships/image" Target="media/image3.png"/><Relationship Id="rId46" Type="http://schemas.openxmlformats.org/officeDocument/2006/relationships/fontTable" Target="fontTable.xml"/><Relationship Id="rId20" Type="http://schemas.openxmlformats.org/officeDocument/2006/relationships/hyperlink" Target="mailto:samia.latif@ukhsa.gov.uk" TargetMode="External"/><Relationship Id="rId4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7T16:05:14.522"/>
    </inkml:context>
    <inkml:brush xml:id="br0">
      <inkml:brushProperty name="width" value="0.02488" units="cm"/>
      <inkml:brushProperty name="height" value="0.02488"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d01fa81b87e7c05bc5ce8268bc4c296a">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92973644bb0d9b4c209a711e9178a1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2.xml><?xml version="1.0" encoding="utf-8"?>
<ds:datastoreItem xmlns:ds="http://schemas.openxmlformats.org/officeDocument/2006/customXml" ds:itemID="{CD3F071D-0EF9-49B5-B83E-71950B033EB5}">
  <ds:schemaRefs>
    <ds:schemaRef ds:uri="http://schemas.microsoft.com/sharepoint/v3/contenttype/forms"/>
  </ds:schemaRefs>
</ds:datastoreItem>
</file>

<file path=customXml/itemProps3.xml><?xml version="1.0" encoding="utf-8"?>
<ds:datastoreItem xmlns:ds="http://schemas.openxmlformats.org/officeDocument/2006/customXml" ds:itemID="{C2226EB2-8062-490D-9A00-CB2A9670E4BB}">
  <ds:schemaRefs>
    <ds:schemaRef ds:uri="http://purl.org/dc/elements/1.1/"/>
    <ds:schemaRef ds:uri="http://schemas.microsoft.com/office/2006/metadata/properties"/>
    <ds:schemaRef ds:uri="http://schemas.openxmlformats.org/package/2006/metadata/core-properties"/>
    <ds:schemaRef ds:uri="107f3248-7408-4af3-8a1e-7daa86aacaf3"/>
    <ds:schemaRef ds:uri="http://www.w3.org/XML/1998/namespace"/>
    <ds:schemaRef ds:uri="http://purl.org/dc/terms/"/>
    <ds:schemaRef ds:uri="http://schemas.microsoft.com/office/2006/documentManagement/types"/>
    <ds:schemaRef ds:uri="http://schemas.microsoft.com/office/infopath/2007/PartnerControls"/>
    <ds:schemaRef ds:uri="3f7fc2bf-407b-4a43-989f-dd7e803d576b"/>
    <ds:schemaRef ds:uri="http://purl.org/dc/dcmitype/"/>
  </ds:schemaRefs>
</ds:datastoreItem>
</file>

<file path=customXml/itemProps4.xml><?xml version="1.0" encoding="utf-8"?>
<ds:datastoreItem xmlns:ds="http://schemas.openxmlformats.org/officeDocument/2006/customXml" ds:itemID="{4CE41A6C-87C6-4E92-AB6F-42C5C2CE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7</cp:revision>
  <cp:lastPrinted>2019-02-28T17:26:00Z</cp:lastPrinted>
  <dcterms:created xsi:type="dcterms:W3CDTF">2025-11-11T16:32:00Z</dcterms:created>
  <dcterms:modified xsi:type="dcterms:W3CDTF">2025-11-12T14:51:00Z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